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E27F563"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AC3B26">
        <w:rPr>
          <w:rFonts w:ascii="Times New Roman" w:hAnsi="Times New Roman"/>
          <w:noProof w:val="0"/>
          <w:sz w:val="24"/>
          <w:szCs w:val="24"/>
          <w:lang w:val="en-US"/>
        </w:rPr>
        <w:t>2</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8501D9">
        <w:rPr>
          <w:rFonts w:ascii="Times New Roman" w:hAnsi="Times New Roman"/>
          <w:noProof w:val="0"/>
          <w:sz w:val="24"/>
          <w:szCs w:val="24"/>
          <w:lang w:val="en-US"/>
        </w:rPr>
        <w:t>R1-</w:t>
      </w:r>
      <w:r w:rsidR="00F93690" w:rsidRPr="008501D9">
        <w:rPr>
          <w:rFonts w:ascii="Times New Roman" w:hAnsi="Times New Roman"/>
          <w:noProof w:val="0"/>
          <w:sz w:val="24"/>
          <w:szCs w:val="24"/>
          <w:lang w:val="en-US"/>
        </w:rPr>
        <w:t>2</w:t>
      </w:r>
      <w:r w:rsidR="00AC3B26" w:rsidRPr="008501D9">
        <w:rPr>
          <w:rFonts w:ascii="Times New Roman" w:hAnsi="Times New Roman"/>
          <w:noProof w:val="0"/>
          <w:sz w:val="24"/>
          <w:szCs w:val="24"/>
          <w:lang w:val="en-US"/>
        </w:rPr>
        <w:t>30</w:t>
      </w:r>
      <w:r w:rsidR="008501D9" w:rsidRPr="008501D9">
        <w:rPr>
          <w:rFonts w:ascii="Times New Roman" w:hAnsi="Times New Roman"/>
          <w:noProof w:val="0"/>
          <w:sz w:val="24"/>
          <w:szCs w:val="24"/>
          <w:lang w:val="en-US"/>
        </w:rPr>
        <w:t>1271</w:t>
      </w:r>
    </w:p>
    <w:p w14:paraId="33AB9E83" w14:textId="61FD81AB" w:rsidR="00966457" w:rsidRDefault="00AC3B26" w:rsidP="00945BED">
      <w:pPr>
        <w:tabs>
          <w:tab w:val="left" w:pos="1985"/>
        </w:tabs>
        <w:spacing w:after="60" w:line="288" w:lineRule="auto"/>
        <w:rPr>
          <w:b/>
          <w:bCs/>
          <w:sz w:val="24"/>
          <w:szCs w:val="24"/>
        </w:rPr>
      </w:pPr>
      <w:r w:rsidRPr="00AC3B26">
        <w:rPr>
          <w:b/>
          <w:bCs/>
          <w:sz w:val="24"/>
          <w:szCs w:val="24"/>
        </w:rPr>
        <w:t>Athens, Greece, February 27th – March 3rd, 2023</w:t>
      </w:r>
    </w:p>
    <w:p w14:paraId="55646BA4" w14:textId="77777777" w:rsidR="00AC3B26" w:rsidRPr="00EE7300" w:rsidRDefault="00AC3B26" w:rsidP="00945BED">
      <w:pPr>
        <w:tabs>
          <w:tab w:val="left" w:pos="1985"/>
        </w:tabs>
        <w:spacing w:after="60" w:line="288" w:lineRule="auto"/>
        <w:rPr>
          <w:sz w:val="24"/>
          <w:szCs w:val="24"/>
        </w:rPr>
      </w:pPr>
    </w:p>
    <w:p w14:paraId="75FAB520" w14:textId="45E93713"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5D04B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134CDF" w:rsidRPr="00134CDF">
        <w:rPr>
          <w:sz w:val="24"/>
          <w:szCs w:val="24"/>
        </w:rPr>
        <w:t>On 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79BBF7FB"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E155B5">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 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1C1BB5" w:rsidRPr="00887AD7" w:rsidRDefault="001C1BB5" w:rsidP="00B97F82">
                            <w:pPr>
                              <w:numPr>
                                <w:ilvl w:val="0"/>
                                <w:numId w:val="36"/>
                              </w:numPr>
                              <w:spacing w:after="0"/>
                              <w:rPr>
                                <w:lang w:eastAsia="ko-KR"/>
                              </w:rPr>
                            </w:pPr>
                            <w:r w:rsidRPr="4C50AF75">
                              <w:rPr>
                                <w:lang w:eastAsia="ko-KR"/>
                              </w:rPr>
                              <w:t>Specify physical layer measurements and signalling to support NR DL and UL carrier phase positioning for UE-based, UE-assisted, and NG-RAN node assisted positioning [RAN1, RAN2, RAN3, RAN4].</w:t>
                            </w:r>
                          </w:p>
                          <w:p w14:paraId="0C517843" w14:textId="77777777" w:rsidR="001C1BB5" w:rsidRPr="00887AD7" w:rsidRDefault="001C1BB5" w:rsidP="00B97F82">
                            <w:pPr>
                              <w:numPr>
                                <w:ilvl w:val="1"/>
                                <w:numId w:val="36"/>
                              </w:numPr>
                              <w:spacing w:after="0"/>
                              <w:rPr>
                                <w:lang w:eastAsia="ko-KR"/>
                              </w:rPr>
                            </w:pPr>
                            <w:r w:rsidRPr="00887AD7">
                              <w:rPr>
                                <w:lang w:eastAsia="ko-KR"/>
                              </w:rPr>
                              <w:t>Existing DL PRS and UL SRS for positioning are used for NR carrier phase measurements.</w:t>
                            </w:r>
                          </w:p>
                          <w:p w14:paraId="2C7F64BA" w14:textId="77777777" w:rsidR="001C1BB5" w:rsidRPr="00887AD7" w:rsidRDefault="001C1BB5" w:rsidP="00B97F82">
                            <w:pPr>
                              <w:numPr>
                                <w:ilvl w:val="1"/>
                                <w:numId w:val="36"/>
                              </w:numPr>
                              <w:spacing w:after="0"/>
                              <w:rPr>
                                <w:lang w:eastAsia="ko-KR"/>
                              </w:rPr>
                            </w:pPr>
                            <w:r w:rsidRPr="00887AD7">
                              <w:rPr>
                                <w:lang w:eastAsia="ko-KR"/>
                              </w:rPr>
                              <w:t xml:space="preserve">Specify measurements that are limited to a single carrier/PFL. </w:t>
                            </w:r>
                          </w:p>
                          <w:p w14:paraId="2E480ADD" w14:textId="77777777" w:rsidR="001C1BB5" w:rsidRPr="00540A79" w:rsidRDefault="001C1BB5" w:rsidP="00B97F82">
                            <w:pPr>
                              <w:numPr>
                                <w:ilvl w:val="1"/>
                                <w:numId w:val="3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1C1BB5" w:rsidRPr="00887AD7" w:rsidRDefault="001C1BB5" w:rsidP="00B97F82">
                      <w:pPr>
                        <w:numPr>
                          <w:ilvl w:val="0"/>
                          <w:numId w:val="36"/>
                        </w:numPr>
                        <w:spacing w:after="0"/>
                        <w:rPr>
                          <w:lang w:eastAsia="ko-KR"/>
                        </w:rPr>
                      </w:pPr>
                      <w:r w:rsidRPr="4C50AF75">
                        <w:rPr>
                          <w:lang w:eastAsia="ko-KR"/>
                        </w:rPr>
                        <w:t>Specify physical layer measurements and signalling to support NR DL and UL carrier phase positioning for UE-based, UE-assisted, and NG-RAN node assisted positioning [RAN1, RAN2, RAN3, RAN4].</w:t>
                      </w:r>
                    </w:p>
                    <w:p w14:paraId="0C517843" w14:textId="77777777" w:rsidR="001C1BB5" w:rsidRPr="00887AD7" w:rsidRDefault="001C1BB5" w:rsidP="00B97F82">
                      <w:pPr>
                        <w:numPr>
                          <w:ilvl w:val="1"/>
                          <w:numId w:val="36"/>
                        </w:numPr>
                        <w:spacing w:after="0"/>
                        <w:rPr>
                          <w:lang w:eastAsia="ko-KR"/>
                        </w:rPr>
                      </w:pPr>
                      <w:r w:rsidRPr="00887AD7">
                        <w:rPr>
                          <w:lang w:eastAsia="ko-KR"/>
                        </w:rPr>
                        <w:t>Existing DL PRS and UL SRS for positioning are used for NR carrier phase measurements.</w:t>
                      </w:r>
                    </w:p>
                    <w:p w14:paraId="2C7F64BA" w14:textId="77777777" w:rsidR="001C1BB5" w:rsidRPr="00887AD7" w:rsidRDefault="001C1BB5" w:rsidP="00B97F82">
                      <w:pPr>
                        <w:numPr>
                          <w:ilvl w:val="1"/>
                          <w:numId w:val="36"/>
                        </w:numPr>
                        <w:spacing w:after="0"/>
                        <w:rPr>
                          <w:lang w:eastAsia="ko-KR"/>
                        </w:rPr>
                      </w:pPr>
                      <w:r w:rsidRPr="00887AD7">
                        <w:rPr>
                          <w:lang w:eastAsia="ko-KR"/>
                        </w:rPr>
                        <w:t xml:space="preserve">Specify measurements that are limited to a single carrier/PFL. </w:t>
                      </w:r>
                    </w:p>
                    <w:p w14:paraId="2E480ADD" w14:textId="77777777" w:rsidR="001C1BB5" w:rsidRPr="00540A79" w:rsidRDefault="001C1BB5" w:rsidP="00B97F82">
                      <w:pPr>
                        <w:numPr>
                          <w:ilvl w:val="1"/>
                          <w:numId w:val="3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390A67B0" w:rsidR="00A24CE3" w:rsidRDefault="0041408F" w:rsidP="00A24CE3">
      <w:pPr>
        <w:rPr>
          <w:lang w:eastAsia="ko-KR"/>
        </w:rPr>
      </w:pPr>
      <w:r>
        <w:rPr>
          <w:lang w:eastAsia="ko-KR"/>
        </w:rPr>
        <w:t>In this document, we present Sam</w:t>
      </w:r>
      <w:r w:rsidR="003D2912">
        <w:rPr>
          <w:lang w:eastAsia="ko-KR"/>
        </w:rPr>
        <w:t>s</w:t>
      </w:r>
      <w:r>
        <w:rPr>
          <w:lang w:eastAsia="ko-KR"/>
        </w:rPr>
        <w:t xml:space="preserve">ung’s views on the carrier-phase </w:t>
      </w:r>
      <w:r w:rsidR="00E155B5">
        <w:rPr>
          <w:lang w:eastAsia="ko-KR"/>
        </w:rPr>
        <w:t>measurements</w:t>
      </w:r>
      <w:r>
        <w:rPr>
          <w:lang w:eastAsia="ko-KR"/>
        </w:rPr>
        <w:t>.</w:t>
      </w:r>
    </w:p>
    <w:p w14:paraId="5B291235" w14:textId="77777777" w:rsidR="00E155B5" w:rsidRPr="00074873" w:rsidRDefault="00E155B5" w:rsidP="00E155B5">
      <w:pPr>
        <w:rPr>
          <w:lang w:eastAsia="ko-KR"/>
        </w:rPr>
      </w:pP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26747EAE" w:rsidR="00DF0869" w:rsidRDefault="00DF0869" w:rsidP="00DF0869">
      <w:pPr>
        <w:rPr>
          <w:lang w:val="en-GB" w:eastAsia="ko-KR"/>
        </w:rPr>
      </w:pPr>
      <w:r>
        <w:rPr>
          <w:lang w:val="en-GB" w:eastAsia="ko-KR"/>
        </w:rPr>
        <w:t>Carrier phase (CP) positioning relies on measuring a carrier phase at the RF frequency of a signal transmitted from one device (e.g., device A</w:t>
      </w:r>
      <w:r w:rsidR="00B2060E">
        <w:rPr>
          <w:lang w:val="en-GB" w:eastAsia="ko-KR"/>
        </w:rPr>
        <w:t xml:space="preserve"> which can be a base station or a UE</w:t>
      </w:r>
      <w:r>
        <w:rPr>
          <w:lang w:val="en-GB" w:eastAsia="ko-KR"/>
        </w:rPr>
        <w:t>) and received by another device (e.g., device B</w:t>
      </w:r>
      <w:r w:rsidR="00B2060E">
        <w:rPr>
          <w:lang w:val="en-GB" w:eastAsia="ko-KR"/>
        </w:rPr>
        <w:t xml:space="preserve"> which can be a UE or a base station</w:t>
      </w:r>
      <w:r>
        <w:rPr>
          <w:lang w:val="en-GB" w:eastAsia="ko-KR"/>
        </w:rPr>
        <w:t>).</w:t>
      </w:r>
      <w:r w:rsidR="00B2060E">
        <w:rPr>
          <w:lang w:val="en-GB" w:eastAsia="ko-KR"/>
        </w:rPr>
        <w:t xml:space="preserve"> When device A is a base station and device B is a UE, this is DL carrier phase measurement. When device A is a UE and device B is a base station, this is UL carrier phase measurement.</w:t>
      </w:r>
      <w:r>
        <w:rPr>
          <w:lang w:val="en-GB" w:eastAsia="ko-KR"/>
        </w:rPr>
        <w:t xml:space="preserve"> The carrier phase measured at device B is a function of the propagation time, and consequently the propagation distance, from transmitter of device</w:t>
      </w:r>
      <w:r w:rsidR="00B2060E">
        <w:rPr>
          <w:lang w:val="en-GB" w:eastAsia="ko-KR"/>
        </w:rPr>
        <w:t xml:space="preserve"> A to the receiver of device B.</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F01E2C"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22804747" w14:textId="2EA00B5E" w:rsidR="0030721F" w:rsidRDefault="004114D5" w:rsidP="0030721F">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w:t>
      </w:r>
      <w:r w:rsidR="0030721F">
        <w:rPr>
          <w:lang w:val="en-GB" w:eastAsia="ko-KR"/>
        </w:rPr>
        <w:t>To use the carrier phase 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30721F">
        <w:rPr>
          <w:lang w:val="en-GB" w:eastAsia="ko-KR"/>
        </w:rPr>
        <w:t>) for positioning using equation (1), there are a few aspects to consider:</w:t>
      </w:r>
    </w:p>
    <w:p w14:paraId="2E3B20FF" w14:textId="09093FFB" w:rsidR="0030721F" w:rsidRDefault="0030721F" w:rsidP="00B97F82">
      <w:pPr>
        <w:pStyle w:val="ListParagraph"/>
        <w:numPr>
          <w:ilvl w:val="0"/>
          <w:numId w:val="20"/>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w:t>
      </w:r>
      <w:r w:rsidR="004746AD">
        <w:rPr>
          <w:lang w:val="en-GB" w:eastAsia="ko-KR"/>
        </w:rPr>
        <w:t>However, positioning signals (DL PRS or positioning SRS in UL)</w:t>
      </w:r>
      <w:r>
        <w:rPr>
          <w:lang w:val="en-GB" w:eastAsia="ko-KR"/>
        </w:rPr>
        <w:t xml:space="preserve"> </w:t>
      </w:r>
      <w:r w:rsidR="004746AD">
        <w:rPr>
          <w:lang w:val="en-GB" w:eastAsia="ko-KR"/>
        </w:rPr>
        <w:t>are</w:t>
      </w:r>
      <w:r>
        <w:rPr>
          <w:lang w:val="en-GB" w:eastAsia="ko-KR"/>
        </w:rPr>
        <w:t xml:space="preserve"> transmitted on more than one sub-carrier </w:t>
      </w:r>
      <w:r w:rsidR="004746AD">
        <w:rPr>
          <w:lang w:val="en-GB" w:eastAsia="ko-KR"/>
        </w:rPr>
        <w:t>that modulates</w:t>
      </w:r>
      <w:r>
        <w:rPr>
          <w:lang w:val="en-GB" w:eastAsia="ko-KR"/>
        </w:rPr>
        <w:t xml:space="preserve"> an RF carrier. </w:t>
      </w:r>
      <w:r w:rsidR="004746AD">
        <w:rPr>
          <w:lang w:val="en-GB" w:eastAsia="ko-KR"/>
        </w:rPr>
        <w:t xml:space="preserve">Leveraging multi-carrier transmission of the DL or UL positioning reference signals is further discussed </w:t>
      </w:r>
      <w:r w:rsidR="004746AD" w:rsidRPr="00EA58E9">
        <w:rPr>
          <w:lang w:val="en-GB" w:eastAsia="ko-KR"/>
        </w:rPr>
        <w:t xml:space="preserve">in </w:t>
      </w:r>
      <w:r w:rsidR="00EA58E9">
        <w:rPr>
          <w:lang w:val="en-GB" w:eastAsia="ko-KR"/>
        </w:rPr>
        <w:t xml:space="preserve">section </w:t>
      </w:r>
      <w:r w:rsidR="00EA58E9">
        <w:rPr>
          <w:lang w:val="en-GB" w:eastAsia="ko-KR"/>
        </w:rPr>
        <w:fldChar w:fldCharType="begin"/>
      </w:r>
      <w:r w:rsidR="00EA58E9">
        <w:rPr>
          <w:lang w:val="en-GB" w:eastAsia="ko-KR"/>
        </w:rPr>
        <w:instrText xml:space="preserve"> REF _Ref127263398 \r \h </w:instrText>
      </w:r>
      <w:r w:rsidR="00EA58E9">
        <w:rPr>
          <w:lang w:val="en-GB" w:eastAsia="ko-KR"/>
        </w:rPr>
      </w:r>
      <w:r w:rsidR="00EA58E9">
        <w:rPr>
          <w:lang w:val="en-GB" w:eastAsia="ko-KR"/>
        </w:rPr>
        <w:fldChar w:fldCharType="separate"/>
      </w:r>
      <w:r w:rsidR="00EA58E9">
        <w:rPr>
          <w:lang w:val="en-GB" w:eastAsia="ko-KR"/>
        </w:rPr>
        <w:t>2.2</w:t>
      </w:r>
      <w:r w:rsidR="00EA58E9">
        <w:rPr>
          <w:lang w:val="en-GB" w:eastAsia="ko-KR"/>
        </w:rPr>
        <w:fldChar w:fldCharType="end"/>
      </w:r>
      <w:r w:rsidR="004746AD" w:rsidRPr="00EA58E9">
        <w:rPr>
          <w:lang w:val="en-GB" w:eastAsia="ko-KR"/>
        </w:rPr>
        <w:t>.</w:t>
      </w:r>
    </w:p>
    <w:p w14:paraId="2D6DA4F0" w14:textId="209F7341" w:rsidR="0030721F" w:rsidRDefault="001C1BB5" w:rsidP="00B97F82">
      <w:pPr>
        <w:pStyle w:val="ListParagraph"/>
        <w:numPr>
          <w:ilvl w:val="0"/>
          <w:numId w:val="20"/>
        </w:numPr>
        <w:rPr>
          <w:lang w:val="en-GB" w:eastAsia="ko-KR"/>
        </w:rPr>
      </w:pPr>
      <w:r>
        <w:rPr>
          <w:lang w:val="en-GB" w:eastAsia="ko-KR"/>
        </w:rPr>
        <w:t xml:space="preserve">There are typical synchronization mismatches between the devices involved in the carrier-phase measurement. There are two types for synchronization mismatches. The first is due to clock bias and drift. The second is due </w:t>
      </w:r>
      <w:r>
        <w:rPr>
          <w:lang w:val="en-GB" w:eastAsia="ko-KR"/>
        </w:rPr>
        <w:lastRenderedPageBreak/>
        <w:t xml:space="preserve">to random initial phase </w:t>
      </w:r>
      <w:r w:rsidR="0030721F">
        <w:rPr>
          <w:lang w:val="en-GB" w:eastAsia="ko-KR"/>
        </w:rPr>
        <w:t xml:space="preserve">at </w:t>
      </w:r>
      <w:r>
        <w:rPr>
          <w:lang w:val="en-GB" w:eastAsia="ko-KR"/>
        </w:rPr>
        <w:t>device A and device B</w:t>
      </w:r>
      <w:r w:rsidR="0030721F">
        <w:rPr>
          <w:lang w:val="en-GB" w:eastAsia="ko-KR"/>
        </w:rPr>
        <w:t xml:space="preserve">. Without mitigating </w:t>
      </w:r>
      <w:r>
        <w:rPr>
          <w:lang w:val="en-GB" w:eastAsia="ko-KR"/>
        </w:rPr>
        <w:t xml:space="preserve">the clock bias and the random </w:t>
      </w:r>
      <w:r w:rsidR="0030721F">
        <w:rPr>
          <w:lang w:val="en-GB" w:eastAsia="ko-KR"/>
        </w:rPr>
        <w:t xml:space="preserve">initial phase between device A and device B, the phase measurement can’t be used for positioning. This is further discussed in </w:t>
      </w:r>
      <w:r w:rsidR="0030721F"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_Ref127263410 \r \h </w:instrText>
      </w:r>
      <w:r w:rsidR="00EA58E9">
        <w:rPr>
          <w:lang w:val="en-GB" w:eastAsia="ko-KR"/>
        </w:rPr>
      </w:r>
      <w:r w:rsidR="00EA58E9">
        <w:rPr>
          <w:lang w:val="en-GB" w:eastAsia="ko-KR"/>
        </w:rPr>
        <w:fldChar w:fldCharType="separate"/>
      </w:r>
      <w:r w:rsidR="00EA58E9">
        <w:rPr>
          <w:lang w:val="en-GB" w:eastAsia="ko-KR"/>
        </w:rPr>
        <w:t>2.3</w:t>
      </w:r>
      <w:r w:rsidR="00EA58E9">
        <w:rPr>
          <w:lang w:val="en-GB" w:eastAsia="ko-KR"/>
        </w:rPr>
        <w:fldChar w:fldCharType="end"/>
      </w:r>
      <w:r w:rsidR="0030721F">
        <w:rPr>
          <w:lang w:val="en-GB" w:eastAsia="ko-KR"/>
        </w:rPr>
        <w:t>.</w:t>
      </w:r>
    </w:p>
    <w:p w14:paraId="625D5DE8" w14:textId="165E0F31" w:rsidR="0030721F" w:rsidRDefault="0030721F" w:rsidP="00B97F82">
      <w:pPr>
        <w:pStyle w:val="ListParagraph"/>
        <w:numPr>
          <w:ilvl w:val="0"/>
          <w:numId w:val="20"/>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cannot be measured with a carrier phase single carrier frequency. This gives rise to the well-known, integer ambiguity problem</w:t>
      </w:r>
      <w:r w:rsidR="004746AD">
        <w:rPr>
          <w:lang w:val="en-GB" w:eastAsia="ko-KR"/>
        </w:rPr>
        <w:t xml:space="preserve">. This is further discussed in </w:t>
      </w:r>
      <w:r w:rsidR="004746AD"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_Ref127263418 \r \h </w:instrText>
      </w:r>
      <w:r w:rsidR="00EA58E9">
        <w:rPr>
          <w:lang w:val="en-GB" w:eastAsia="ko-KR"/>
        </w:rPr>
      </w:r>
      <w:r w:rsidR="00EA58E9">
        <w:rPr>
          <w:lang w:val="en-GB" w:eastAsia="ko-KR"/>
        </w:rPr>
        <w:fldChar w:fldCharType="separate"/>
      </w:r>
      <w:r w:rsidR="00EA58E9">
        <w:rPr>
          <w:lang w:val="en-GB" w:eastAsia="ko-KR"/>
        </w:rPr>
        <w:t>2.4</w:t>
      </w:r>
      <w:r w:rsidR="00EA58E9">
        <w:rPr>
          <w:lang w:val="en-GB" w:eastAsia="ko-KR"/>
        </w:rPr>
        <w:fldChar w:fldCharType="end"/>
      </w:r>
      <w:r w:rsidR="004746AD">
        <w:rPr>
          <w:lang w:val="en-GB" w:eastAsia="ko-KR"/>
        </w:rPr>
        <w:t>.</w:t>
      </w:r>
    </w:p>
    <w:p w14:paraId="58E9AE5B" w14:textId="4E507FF2" w:rsidR="0030721F" w:rsidRDefault="0030721F" w:rsidP="00B97F82">
      <w:pPr>
        <w:pStyle w:val="ListParagraph"/>
        <w:numPr>
          <w:ilvl w:val="0"/>
          <w:numId w:val="20"/>
        </w:numPr>
        <w:rPr>
          <w:lang w:val="en-GB" w:eastAsia="ko-KR"/>
        </w:rPr>
      </w:pPr>
      <w:r>
        <w:rPr>
          <w:lang w:val="en-GB" w:eastAsia="ko-KR"/>
        </w:rPr>
        <w:t xml:space="preserve">Equation (1) measures the propagation delay between device A and device B. The propagation delay depends on the path travelled from device A to device B. 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w:t>
      </w:r>
      <w:r w:rsidR="004746AD">
        <w:rPr>
          <w:lang w:val="en-GB" w:eastAsia="ko-KR"/>
        </w:rPr>
        <w:t>section</w:t>
      </w:r>
      <w:r>
        <w:rPr>
          <w:lang w:val="en-GB" w:eastAsia="ko-KR"/>
        </w:rPr>
        <w:t>.</w:t>
      </w:r>
    </w:p>
    <w:p w14:paraId="213A395A" w14:textId="14D0DFFD" w:rsidR="0030721F" w:rsidRDefault="0030721F" w:rsidP="00DF0869">
      <w:pPr>
        <w:rPr>
          <w:lang w:val="en-GB" w:eastAsia="ko-KR"/>
        </w:rPr>
      </w:pPr>
    </w:p>
    <w:p w14:paraId="0A3CDC48" w14:textId="70E3B2B8" w:rsidR="004746AD" w:rsidRDefault="004746AD" w:rsidP="004746AD">
      <w:pPr>
        <w:pStyle w:val="Heading2"/>
        <w:rPr>
          <w:lang w:eastAsia="ko-KR"/>
        </w:rPr>
      </w:pPr>
      <w:r w:rsidRPr="004746AD">
        <w:t>Downlink</w:t>
      </w:r>
      <w:r>
        <w:rPr>
          <w:lang w:eastAsia="ko-KR"/>
        </w:rPr>
        <w:t xml:space="preserve"> and Uplink Carrier-phase Measurement</w:t>
      </w:r>
    </w:p>
    <w:p w14:paraId="3FF1BA7C" w14:textId="79E22998" w:rsidR="007955F3" w:rsidRDefault="007955F3" w:rsidP="004746AD">
      <w:pPr>
        <w:rPr>
          <w:lang w:val="en-GB" w:eastAsia="ko-KR"/>
        </w:rPr>
      </w:pPr>
      <w:r>
        <w:rPr>
          <w:lang w:val="en-GB" w:eastAsia="ko-KR"/>
        </w:rPr>
        <w:t>In RAN1#111, the following agreement was made:</w:t>
      </w:r>
    </w:p>
    <w:p w14:paraId="5B2DE00F" w14:textId="77777777" w:rsidR="007955F3" w:rsidRDefault="007955F3" w:rsidP="004746AD">
      <w:pPr>
        <w:rPr>
          <w:lang w:val="en-GB" w:eastAsia="ko-KR"/>
        </w:rPr>
      </w:pPr>
    </w:p>
    <w:p w14:paraId="049ABD68" w14:textId="07FE0E4F" w:rsidR="007955F3" w:rsidRDefault="007955F3" w:rsidP="004746AD">
      <w:pPr>
        <w:rPr>
          <w:lang w:val="en-GB" w:eastAsia="ko-KR"/>
        </w:rPr>
      </w:pPr>
      <w:r>
        <w:rPr>
          <w:noProof/>
        </w:rPr>
        <mc:AlternateContent>
          <mc:Choice Requires="wps">
            <w:drawing>
              <wp:anchor distT="0" distB="0" distL="114300" distR="114300" simplePos="0" relativeHeight="251667456" behindDoc="0" locked="0" layoutInCell="1" allowOverlap="1" wp14:anchorId="38779E01" wp14:editId="546CC3B7">
                <wp:simplePos x="0" y="0"/>
                <wp:positionH relativeFrom="column">
                  <wp:posOffset>0</wp:posOffset>
                </wp:positionH>
                <wp:positionV relativeFrom="paragraph">
                  <wp:posOffset>0</wp:posOffset>
                </wp:positionV>
                <wp:extent cx="1828800" cy="1828800"/>
                <wp:effectExtent l="0" t="0" r="24765" b="1460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1B524CA" w14:textId="77777777" w:rsidR="001C1BB5" w:rsidRDefault="001C1BB5" w:rsidP="007955F3">
                            <w:pPr>
                              <w:pStyle w:val="0Maintext"/>
                              <w:rPr>
                                <w:b/>
                                <w:highlight w:val="green"/>
                              </w:rPr>
                            </w:pPr>
                            <w:r>
                              <w:rPr>
                                <w:b/>
                                <w:highlight w:val="green"/>
                              </w:rPr>
                              <w:t>Agreement</w:t>
                            </w:r>
                          </w:p>
                          <w:p w14:paraId="4D514B6C" w14:textId="77777777" w:rsidR="001C1BB5" w:rsidRDefault="001C1BB5" w:rsidP="007955F3">
                            <w:pPr>
                              <w:rPr>
                                <w:bCs/>
                                <w:iCs/>
                              </w:rPr>
                            </w:pPr>
                            <w:r>
                              <w:rPr>
                                <w:bCs/>
                                <w:iCs/>
                              </w:rPr>
                              <w:t>Capture the following TP into TR 38.859 as a conclusion.</w:t>
                            </w:r>
                          </w:p>
                          <w:p w14:paraId="42C759C2" w14:textId="77777777" w:rsidR="001C1BB5" w:rsidRDefault="001C1BB5" w:rsidP="007955F3">
                            <w:pPr>
                              <w:rPr>
                                <w:bCs/>
                                <w:i/>
                              </w:rPr>
                            </w:pPr>
                          </w:p>
                          <w:p w14:paraId="74CB340D" w14:textId="77777777" w:rsidR="001C1BB5" w:rsidRDefault="001C1BB5" w:rsidP="007955F3">
                            <w:pPr>
                              <w:spacing w:line="276" w:lineRule="auto"/>
                              <w:ind w:leftChars="100" w:left="200"/>
                              <w:rPr>
                                <w:iCs/>
                              </w:rPr>
                            </w:pPr>
                            <w:r>
                              <w:rPr>
                                <w:iCs/>
                              </w:rPr>
                              <w:t>Regarding the physical layer measurements for NR carrier phase positioning:</w:t>
                            </w:r>
                          </w:p>
                          <w:p w14:paraId="3298C8FD" w14:textId="77777777" w:rsidR="001C1BB5" w:rsidRDefault="001C1BB5" w:rsidP="00B97F82">
                            <w:pPr>
                              <w:pStyle w:val="ListParagraph"/>
                              <w:numPr>
                                <w:ilvl w:val="0"/>
                                <w:numId w:val="39"/>
                              </w:numPr>
                              <w:spacing w:after="0"/>
                              <w:contextualSpacing w:val="0"/>
                              <w:jc w:val="both"/>
                              <w:rPr>
                                <w:lang w:val="en-CA" w:eastAsia="zh-CN"/>
                              </w:rPr>
                            </w:pPr>
                            <w:r>
                              <w:rPr>
                                <w:lang w:val="en-CA" w:eastAsia="zh-CN"/>
                              </w:rPr>
                              <w:t>New measurements are recommended to be introduced for supporting UE-based and UE-assisted NR carrier phase positioning, if NR CPP is introduced. The new measurements include, at least, the following:</w:t>
                            </w:r>
                          </w:p>
                          <w:p w14:paraId="2A636BE7" w14:textId="77777777" w:rsidR="001C1BB5" w:rsidRDefault="001C1BB5" w:rsidP="00B97F82">
                            <w:pPr>
                              <w:pStyle w:val="ListParagraph"/>
                              <w:numPr>
                                <w:ilvl w:val="1"/>
                                <w:numId w:val="39"/>
                              </w:numPr>
                              <w:spacing w:after="0"/>
                              <w:contextualSpacing w:val="0"/>
                              <w:jc w:val="both"/>
                              <w:rPr>
                                <w:lang w:val="en-CA" w:eastAsia="zh-CN"/>
                              </w:rPr>
                            </w:pPr>
                            <w:r>
                              <w:rPr>
                                <w:lang w:val="en-CA" w:eastAsia="zh-CN"/>
                              </w:rPr>
                              <w:t>For DL carrier phase positioning, the following candidate measurements are identified (potential down-selection may be considered during normative work).</w:t>
                            </w:r>
                          </w:p>
                          <w:p w14:paraId="432F362A" w14:textId="77777777" w:rsidR="001C1BB5" w:rsidRDefault="001C1BB5" w:rsidP="00B97F82">
                            <w:pPr>
                              <w:pStyle w:val="ListParagraph"/>
                              <w:numPr>
                                <w:ilvl w:val="2"/>
                                <w:numId w:val="39"/>
                              </w:numPr>
                              <w:spacing w:after="0"/>
                              <w:contextualSpacing w:val="0"/>
                              <w:jc w:val="both"/>
                              <w:rPr>
                                <w:lang w:val="en-CA" w:eastAsia="zh-CN"/>
                              </w:rPr>
                            </w:pPr>
                            <w:r>
                              <w:rPr>
                                <w:lang w:val="en-CA" w:eastAsia="zh-CN"/>
                              </w:rPr>
                              <w:t>the difference between the carrier phase measured from the DL PRS signal(s) of the target TRP and the carrier phase measured from the DL PRS signal(s) of the reference TRP;</w:t>
                            </w:r>
                          </w:p>
                          <w:p w14:paraId="053DBA69" w14:textId="77777777" w:rsidR="001C1BB5" w:rsidRDefault="001C1BB5" w:rsidP="00B97F82">
                            <w:pPr>
                              <w:pStyle w:val="ListParagraph"/>
                              <w:numPr>
                                <w:ilvl w:val="2"/>
                                <w:numId w:val="39"/>
                              </w:numPr>
                              <w:spacing w:after="0"/>
                              <w:contextualSpacing w:val="0"/>
                              <w:jc w:val="both"/>
                              <w:rPr>
                                <w:lang w:val="en-CA" w:eastAsia="zh-CN"/>
                              </w:rPr>
                            </w:pPr>
                            <w:r>
                              <w:rPr>
                                <w:lang w:val="en-CA" w:eastAsia="zh-CN"/>
                              </w:rPr>
                              <w:t>the carrier phase measured from the DL PRS signal(s) of a TRP.</w:t>
                            </w:r>
                          </w:p>
                          <w:p w14:paraId="2C24F6C2" w14:textId="77777777" w:rsidR="001C1BB5" w:rsidRDefault="001C1BB5" w:rsidP="00B97F82">
                            <w:pPr>
                              <w:pStyle w:val="ListParagraph"/>
                              <w:numPr>
                                <w:ilvl w:val="1"/>
                                <w:numId w:val="39"/>
                              </w:numPr>
                              <w:spacing w:after="0"/>
                              <w:contextualSpacing w:val="0"/>
                              <w:jc w:val="both"/>
                              <w:rPr>
                                <w:lang w:val="en-CA" w:eastAsia="zh-CN"/>
                              </w:rPr>
                            </w:pPr>
                            <w:r>
                              <w:rPr>
                                <w:lang w:val="en-CA" w:eastAsia="zh-CN"/>
                              </w:rPr>
                              <w:t>For UL carrier phase positioning, the carrier phases measured from the UL SRS for positioning purpose is identified as the UL carrier phase measurements.</w:t>
                            </w:r>
                          </w:p>
                          <w:p w14:paraId="211B3530" w14:textId="77777777" w:rsidR="001C1BB5" w:rsidRPr="003A2B4E" w:rsidRDefault="001C1BB5" w:rsidP="00B97F82">
                            <w:pPr>
                              <w:pStyle w:val="ListParagraph"/>
                              <w:numPr>
                                <w:ilvl w:val="0"/>
                                <w:numId w:val="39"/>
                              </w:numPr>
                              <w:spacing w:after="0"/>
                              <w:jc w:val="both"/>
                              <w:rPr>
                                <w:lang w:val="en-CA" w:eastAsia="zh-CN"/>
                              </w:rPr>
                            </w:pPr>
                            <w:r>
                              <w:rPr>
                                <w:lang w:val="en-CA" w:eastAsia="zh-CN"/>
                              </w:rPr>
                              <w:t>Note: this proposal does not imply which carrier phase measurements are mapped to which positioning technique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8779E01" id="Text Box 9"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A5CVw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4W8HeQn5NRCu5PO8FWF&#10;8Gvm/DOzuITIFR6Wf8KnkIA1wVmipAT7+2/2EI+7gV5KalzqjGq8Okrkd407M+kPh+EGojIcfRmg&#10;Ym89u1uPPqglIJV9PGDDoxjivezEwoJ6wetbhJzoYppj5oz6Tlz69tDwerlYLGIQbr1hfq03hgfo&#10;MLpA6rZ5YdacB+9xZx6hW342fTP/NjYO3SwOHlZVXI7AcsvpmXy8mDjd83WHk7zVY9T1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CfqA5CVwIAAMsEAAAOAAAAAAAAAAAAAAAAAC4CAABkcnMvZTJvRG9jLnhtbFBLAQItABQA&#10;BgAIAAAAIQA2VE8B2QAAAAUBAAAPAAAAAAAAAAAAAAAAALEEAABkcnMvZG93bnJldi54bWxQSwUG&#10;AAAAAAQABADzAAAAtwUAAAAA&#10;" fillcolor="#f2f2f2 [3052]" strokeweight=".5pt">
                <v:textbox style="mso-fit-shape-to-text:t">
                  <w:txbxContent>
                    <w:p w14:paraId="71B524CA" w14:textId="77777777" w:rsidR="001C1BB5" w:rsidRDefault="001C1BB5" w:rsidP="007955F3">
                      <w:pPr>
                        <w:pStyle w:val="0Maintext"/>
                        <w:rPr>
                          <w:b/>
                          <w:highlight w:val="green"/>
                        </w:rPr>
                      </w:pPr>
                      <w:r>
                        <w:rPr>
                          <w:b/>
                          <w:highlight w:val="green"/>
                        </w:rPr>
                        <w:t>Agreement</w:t>
                      </w:r>
                    </w:p>
                    <w:p w14:paraId="4D514B6C" w14:textId="77777777" w:rsidR="001C1BB5" w:rsidRDefault="001C1BB5" w:rsidP="007955F3">
                      <w:pPr>
                        <w:rPr>
                          <w:bCs/>
                          <w:iCs/>
                        </w:rPr>
                      </w:pPr>
                      <w:r>
                        <w:rPr>
                          <w:bCs/>
                          <w:iCs/>
                        </w:rPr>
                        <w:t>Capture the following TP into TR 38.859 as a conclusion.</w:t>
                      </w:r>
                    </w:p>
                    <w:p w14:paraId="42C759C2" w14:textId="77777777" w:rsidR="001C1BB5" w:rsidRDefault="001C1BB5" w:rsidP="007955F3">
                      <w:pPr>
                        <w:rPr>
                          <w:bCs/>
                          <w:i/>
                        </w:rPr>
                      </w:pPr>
                    </w:p>
                    <w:p w14:paraId="74CB340D" w14:textId="77777777" w:rsidR="001C1BB5" w:rsidRDefault="001C1BB5" w:rsidP="007955F3">
                      <w:pPr>
                        <w:spacing w:line="276" w:lineRule="auto"/>
                        <w:ind w:leftChars="100" w:left="200"/>
                        <w:rPr>
                          <w:iCs/>
                        </w:rPr>
                      </w:pPr>
                      <w:r>
                        <w:rPr>
                          <w:iCs/>
                        </w:rPr>
                        <w:t>Regarding the physical layer measurements for NR carrier phase positioning:</w:t>
                      </w:r>
                    </w:p>
                    <w:p w14:paraId="3298C8FD" w14:textId="77777777" w:rsidR="001C1BB5" w:rsidRDefault="001C1BB5" w:rsidP="00B97F82">
                      <w:pPr>
                        <w:pStyle w:val="ListParagraph"/>
                        <w:numPr>
                          <w:ilvl w:val="0"/>
                          <w:numId w:val="39"/>
                        </w:numPr>
                        <w:spacing w:after="0"/>
                        <w:contextualSpacing w:val="0"/>
                        <w:jc w:val="both"/>
                        <w:rPr>
                          <w:lang w:val="en-CA" w:eastAsia="zh-CN"/>
                        </w:rPr>
                      </w:pPr>
                      <w:r>
                        <w:rPr>
                          <w:lang w:val="en-CA" w:eastAsia="zh-CN"/>
                        </w:rPr>
                        <w:t>New measurements are recommended to be introduced for supporting UE-based and UE-assisted NR carrier phase positioning, if NR CPP is introduced. The new measurements include, at least, the following:</w:t>
                      </w:r>
                    </w:p>
                    <w:p w14:paraId="2A636BE7" w14:textId="77777777" w:rsidR="001C1BB5" w:rsidRDefault="001C1BB5" w:rsidP="00B97F82">
                      <w:pPr>
                        <w:pStyle w:val="ListParagraph"/>
                        <w:numPr>
                          <w:ilvl w:val="1"/>
                          <w:numId w:val="39"/>
                        </w:numPr>
                        <w:spacing w:after="0"/>
                        <w:contextualSpacing w:val="0"/>
                        <w:jc w:val="both"/>
                        <w:rPr>
                          <w:lang w:val="en-CA" w:eastAsia="zh-CN"/>
                        </w:rPr>
                      </w:pPr>
                      <w:r>
                        <w:rPr>
                          <w:lang w:val="en-CA" w:eastAsia="zh-CN"/>
                        </w:rPr>
                        <w:t>For DL carrier phase positioning, the following candidate measurements are identified (potential down-selection may be considered during normative work).</w:t>
                      </w:r>
                    </w:p>
                    <w:p w14:paraId="432F362A" w14:textId="77777777" w:rsidR="001C1BB5" w:rsidRDefault="001C1BB5" w:rsidP="00B97F82">
                      <w:pPr>
                        <w:pStyle w:val="ListParagraph"/>
                        <w:numPr>
                          <w:ilvl w:val="2"/>
                          <w:numId w:val="39"/>
                        </w:numPr>
                        <w:spacing w:after="0"/>
                        <w:contextualSpacing w:val="0"/>
                        <w:jc w:val="both"/>
                        <w:rPr>
                          <w:lang w:val="en-CA" w:eastAsia="zh-CN"/>
                        </w:rPr>
                      </w:pPr>
                      <w:r>
                        <w:rPr>
                          <w:lang w:val="en-CA" w:eastAsia="zh-CN"/>
                        </w:rPr>
                        <w:t>the difference between the carrier phase measured from the DL PRS signal(s) of the target TRP and the carrier phase measured from the DL PRS signal(s) of the reference TRP;</w:t>
                      </w:r>
                    </w:p>
                    <w:p w14:paraId="053DBA69" w14:textId="77777777" w:rsidR="001C1BB5" w:rsidRDefault="001C1BB5" w:rsidP="00B97F82">
                      <w:pPr>
                        <w:pStyle w:val="ListParagraph"/>
                        <w:numPr>
                          <w:ilvl w:val="2"/>
                          <w:numId w:val="39"/>
                        </w:numPr>
                        <w:spacing w:after="0"/>
                        <w:contextualSpacing w:val="0"/>
                        <w:jc w:val="both"/>
                        <w:rPr>
                          <w:lang w:val="en-CA" w:eastAsia="zh-CN"/>
                        </w:rPr>
                      </w:pPr>
                      <w:r>
                        <w:rPr>
                          <w:lang w:val="en-CA" w:eastAsia="zh-CN"/>
                        </w:rPr>
                        <w:t>the carrier phase measured from the DL PRS signal(s) of a TRP.</w:t>
                      </w:r>
                    </w:p>
                    <w:p w14:paraId="2C24F6C2" w14:textId="77777777" w:rsidR="001C1BB5" w:rsidRDefault="001C1BB5" w:rsidP="00B97F82">
                      <w:pPr>
                        <w:pStyle w:val="ListParagraph"/>
                        <w:numPr>
                          <w:ilvl w:val="1"/>
                          <w:numId w:val="39"/>
                        </w:numPr>
                        <w:spacing w:after="0"/>
                        <w:contextualSpacing w:val="0"/>
                        <w:jc w:val="both"/>
                        <w:rPr>
                          <w:lang w:val="en-CA" w:eastAsia="zh-CN"/>
                        </w:rPr>
                      </w:pPr>
                      <w:r>
                        <w:rPr>
                          <w:lang w:val="en-CA" w:eastAsia="zh-CN"/>
                        </w:rPr>
                        <w:t>For UL carrier phase positioning, the carrier phases measured from the UL SRS for positioning purpose is identified as the UL carrier phase measurements.</w:t>
                      </w:r>
                    </w:p>
                    <w:p w14:paraId="211B3530" w14:textId="77777777" w:rsidR="001C1BB5" w:rsidRPr="003A2B4E" w:rsidRDefault="001C1BB5" w:rsidP="00B97F82">
                      <w:pPr>
                        <w:pStyle w:val="ListParagraph"/>
                        <w:numPr>
                          <w:ilvl w:val="0"/>
                          <w:numId w:val="39"/>
                        </w:numPr>
                        <w:spacing w:after="0"/>
                        <w:jc w:val="both"/>
                        <w:rPr>
                          <w:lang w:val="en-CA" w:eastAsia="zh-CN"/>
                        </w:rPr>
                      </w:pPr>
                      <w:r>
                        <w:rPr>
                          <w:lang w:val="en-CA" w:eastAsia="zh-CN"/>
                        </w:rPr>
                        <w:t>Note: this proposal does not imply which carrier phase measurements are mapped to which positioning technique</w:t>
                      </w:r>
                    </w:p>
                  </w:txbxContent>
                </v:textbox>
                <w10:wrap type="square"/>
              </v:shape>
            </w:pict>
          </mc:Fallback>
        </mc:AlternateContent>
      </w:r>
    </w:p>
    <w:p w14:paraId="7A35BBDD" w14:textId="764989ED" w:rsidR="007955F3" w:rsidRDefault="007955F3" w:rsidP="004746AD">
      <w:pPr>
        <w:rPr>
          <w:lang w:val="en-GB" w:eastAsia="ko-KR"/>
        </w:rPr>
      </w:pPr>
      <w:r>
        <w:rPr>
          <w:lang w:val="en-GB" w:eastAsia="ko-KR"/>
        </w:rPr>
        <w:t>The carrier phase measurement at the UE can be based on:</w:t>
      </w:r>
    </w:p>
    <w:p w14:paraId="7E3D50B7" w14:textId="5F888D91" w:rsidR="007955F3" w:rsidRDefault="007955F3" w:rsidP="00B97F82">
      <w:pPr>
        <w:pStyle w:val="ListParagraph"/>
        <w:numPr>
          <w:ilvl w:val="0"/>
          <w:numId w:val="51"/>
        </w:numPr>
        <w:rPr>
          <w:lang w:val="en-GB" w:eastAsia="ko-KR"/>
        </w:rPr>
      </w:pPr>
      <w:r>
        <w:rPr>
          <w:lang w:val="en-GB" w:eastAsia="ko-KR"/>
        </w:rPr>
        <w:t>The carrier phase measurement of a DL PRS from a TRP measured at the UE’s antenna inter phase</w:t>
      </w:r>
    </w:p>
    <w:p w14:paraId="14ABECC3" w14:textId="58E1BDA6" w:rsidR="007955F3" w:rsidRPr="007955F3" w:rsidRDefault="007955F3" w:rsidP="00B97F82">
      <w:pPr>
        <w:pStyle w:val="ListParagraph"/>
        <w:numPr>
          <w:ilvl w:val="0"/>
          <w:numId w:val="51"/>
        </w:numPr>
        <w:rPr>
          <w:lang w:val="en-GB" w:eastAsia="ko-KR"/>
        </w:rPr>
      </w:pPr>
      <w:r>
        <w:rPr>
          <w:lang w:val="en-GB" w:eastAsia="ko-KR"/>
        </w:rPr>
        <w:t xml:space="preserve">The carrier phase difference measurement between the DL PRS of a reference TRP (e.g., TRP1) and a target TRP (e.g., TRP2)  </w:t>
      </w:r>
    </w:p>
    <w:p w14:paraId="5ED04431" w14:textId="10B84132" w:rsidR="007955F3" w:rsidRDefault="007955F3" w:rsidP="004746AD">
      <w:pPr>
        <w:rPr>
          <w:lang w:val="en-GB" w:eastAsia="ko-KR"/>
        </w:rPr>
      </w:pPr>
      <w:r>
        <w:rPr>
          <w:lang w:val="en-GB" w:eastAsia="ko-KR"/>
        </w:rPr>
        <w:t>When providing carrier phase difference measurement, and if the carrier phase is measured at different times between DL PRS of TRP1 and DL PRS of TRP2, the UE should maintain phase coherency between the two carrier phase measurements.</w:t>
      </w:r>
    </w:p>
    <w:p w14:paraId="5389A78D" w14:textId="32F9450E" w:rsidR="007955F3" w:rsidRDefault="007955F3" w:rsidP="004746AD">
      <w:pPr>
        <w:rPr>
          <w:lang w:val="en-GB" w:eastAsia="ko-KR"/>
        </w:rPr>
      </w:pPr>
    </w:p>
    <w:p w14:paraId="1FDAE714" w14:textId="1DDFC556" w:rsidR="007955F3" w:rsidRDefault="007955F3" w:rsidP="007955F3">
      <w:pPr>
        <w:rPr>
          <w:lang w:val="en-GB" w:eastAsia="ko-KR"/>
        </w:rPr>
      </w:pPr>
      <w:r>
        <w:rPr>
          <w:lang w:val="en-GB" w:eastAsia="ko-KR"/>
        </w:rPr>
        <w:t>The carrier phase measurement at the UE can be based on the carrier phase measurement of a UL positioning SRS from a UE measured at the TRP’s antenna inter phase</w:t>
      </w:r>
    </w:p>
    <w:p w14:paraId="2C2DAA94" w14:textId="51812855" w:rsidR="004746AD" w:rsidRDefault="004746AD" w:rsidP="00DF0869">
      <w:pPr>
        <w:rPr>
          <w:lang w:val="en-GB" w:eastAsia="ko-KR"/>
        </w:rPr>
      </w:pPr>
    </w:p>
    <w:p w14:paraId="186A642D" w14:textId="02525CFA" w:rsidR="001C13DB" w:rsidRPr="001C13DB" w:rsidRDefault="001C13DB" w:rsidP="00DF0869">
      <w:pPr>
        <w:rPr>
          <w:b/>
          <w:i/>
          <w:lang w:val="en-GB" w:eastAsia="ko-KR"/>
        </w:rPr>
      </w:pPr>
      <w:r w:rsidRPr="001C13DB">
        <w:rPr>
          <w:b/>
          <w:i/>
          <w:lang w:val="en-GB" w:eastAsia="ko-KR"/>
        </w:rPr>
        <w:t>Proposal 1: For carrier phase positioning measurement, a UE can be configured to provide the carrier phase of a DL PRS received from a TRP at its antenna interface.</w:t>
      </w:r>
    </w:p>
    <w:p w14:paraId="5EAF9CB6" w14:textId="77777777" w:rsidR="001C13DB" w:rsidRDefault="001C13DB" w:rsidP="00DF0869">
      <w:pPr>
        <w:rPr>
          <w:lang w:val="en-GB" w:eastAsia="ko-KR"/>
        </w:rPr>
      </w:pPr>
    </w:p>
    <w:p w14:paraId="7828C26A" w14:textId="1AD6FA19" w:rsidR="0030721F" w:rsidRDefault="0030721F" w:rsidP="00DF0869">
      <w:pPr>
        <w:rPr>
          <w:lang w:val="en-GB" w:eastAsia="ko-KR"/>
        </w:rPr>
      </w:pPr>
    </w:p>
    <w:p w14:paraId="444548FB" w14:textId="1D26630A" w:rsidR="00F4039E" w:rsidRDefault="00F4039E" w:rsidP="00DF0869">
      <w:pPr>
        <w:rPr>
          <w:b/>
          <w:i/>
          <w:lang w:val="en-GB" w:eastAsia="ko-KR"/>
        </w:rPr>
      </w:pPr>
      <w:r w:rsidRPr="001C13DB">
        <w:rPr>
          <w:b/>
          <w:i/>
          <w:lang w:val="en-GB" w:eastAsia="ko-KR"/>
        </w:rPr>
        <w:lastRenderedPageBreak/>
        <w:t xml:space="preserve">Proposal </w:t>
      </w:r>
      <w:r>
        <w:rPr>
          <w:b/>
          <w:i/>
          <w:lang w:val="en-GB" w:eastAsia="ko-KR"/>
        </w:rPr>
        <w:t>2</w:t>
      </w:r>
      <w:r w:rsidRPr="001C13DB">
        <w:rPr>
          <w:b/>
          <w:i/>
          <w:lang w:val="en-GB" w:eastAsia="ko-KR"/>
        </w:rPr>
        <w:t>: For carrier phase positioning measurement, a UE can be configured to provide the carrier phase</w:t>
      </w:r>
      <w:r>
        <w:rPr>
          <w:b/>
          <w:i/>
          <w:lang w:val="en-GB" w:eastAsia="ko-KR"/>
        </w:rPr>
        <w:t xml:space="preserve"> difference between the DL PRS received from </w:t>
      </w:r>
      <w:r w:rsidRPr="001C13DB">
        <w:rPr>
          <w:b/>
          <w:i/>
          <w:lang w:val="en-GB" w:eastAsia="ko-KR"/>
        </w:rPr>
        <w:t>TRP</w:t>
      </w:r>
      <w:r>
        <w:rPr>
          <w:b/>
          <w:i/>
          <w:lang w:val="en-GB" w:eastAsia="ko-KR"/>
        </w:rPr>
        <w:t>1</w:t>
      </w:r>
      <w:r w:rsidR="007955F3">
        <w:rPr>
          <w:b/>
          <w:i/>
          <w:lang w:val="en-GB" w:eastAsia="ko-KR"/>
        </w:rPr>
        <w:t xml:space="preserve"> (a reference TRP)</w:t>
      </w:r>
      <w:r>
        <w:rPr>
          <w:b/>
          <w:i/>
          <w:lang w:val="en-GB" w:eastAsia="ko-KR"/>
        </w:rPr>
        <w:t xml:space="preserve"> and TRP2</w:t>
      </w:r>
      <w:r w:rsidR="007955F3">
        <w:rPr>
          <w:b/>
          <w:i/>
          <w:lang w:val="en-GB" w:eastAsia="ko-KR"/>
        </w:rPr>
        <w:t xml:space="preserve"> (a target TRP)</w:t>
      </w:r>
      <w:r w:rsidRPr="001C13DB">
        <w:rPr>
          <w:b/>
          <w:i/>
          <w:lang w:val="en-GB" w:eastAsia="ko-KR"/>
        </w:rPr>
        <w:t xml:space="preserve"> at its antenna interface</w:t>
      </w:r>
      <w:r>
        <w:rPr>
          <w:b/>
          <w:i/>
          <w:lang w:val="en-GB" w:eastAsia="ko-KR"/>
        </w:rPr>
        <w:t>.</w:t>
      </w:r>
    </w:p>
    <w:p w14:paraId="3097DB2E" w14:textId="0C3A0CAF" w:rsidR="00F4039E" w:rsidRPr="00F4039E" w:rsidRDefault="00F4039E" w:rsidP="00B97F82">
      <w:pPr>
        <w:pStyle w:val="ListParagraph"/>
        <w:numPr>
          <w:ilvl w:val="0"/>
          <w:numId w:val="38"/>
        </w:numPr>
        <w:rPr>
          <w:b/>
          <w:i/>
          <w:lang w:val="en-GB" w:eastAsia="ko-KR"/>
        </w:rPr>
      </w:pPr>
      <w:r w:rsidRPr="00F4039E">
        <w:rPr>
          <w:b/>
          <w:i/>
          <w:lang w:val="en-GB" w:eastAsia="ko-KR"/>
        </w:rPr>
        <w:t>UE to maintain phase continuity between carrier-phase measurement of TRP1 and TRP2.</w:t>
      </w:r>
    </w:p>
    <w:p w14:paraId="362587A7" w14:textId="5CC09D69" w:rsidR="0030721F" w:rsidRDefault="0030721F" w:rsidP="00DF0869">
      <w:pPr>
        <w:rPr>
          <w:lang w:val="en-GB" w:eastAsia="ko-KR"/>
        </w:rPr>
      </w:pPr>
    </w:p>
    <w:p w14:paraId="77F4B3BD" w14:textId="71B0A79F" w:rsidR="00F4039E" w:rsidRPr="001C13DB" w:rsidRDefault="00F4039E" w:rsidP="00F4039E">
      <w:pPr>
        <w:rPr>
          <w:b/>
          <w:i/>
          <w:lang w:val="en-GB" w:eastAsia="ko-KR"/>
        </w:rPr>
      </w:pPr>
      <w:r w:rsidRPr="001C13DB">
        <w:rPr>
          <w:b/>
          <w:i/>
          <w:lang w:val="en-GB" w:eastAsia="ko-KR"/>
        </w:rPr>
        <w:t xml:space="preserve">Proposal </w:t>
      </w:r>
      <w:r>
        <w:rPr>
          <w:b/>
          <w:i/>
          <w:lang w:val="en-GB" w:eastAsia="ko-KR"/>
        </w:rPr>
        <w:t>3</w:t>
      </w:r>
      <w:r w:rsidRPr="001C13DB">
        <w:rPr>
          <w:b/>
          <w:i/>
          <w:lang w:val="en-GB" w:eastAsia="ko-KR"/>
        </w:rPr>
        <w:t xml:space="preserve">: For carrier phase positioning measurement, a </w:t>
      </w:r>
      <w:r>
        <w:rPr>
          <w:b/>
          <w:i/>
          <w:lang w:val="en-GB" w:eastAsia="ko-KR"/>
        </w:rPr>
        <w:t>gNB</w:t>
      </w:r>
      <w:r w:rsidRPr="001C13DB">
        <w:rPr>
          <w:b/>
          <w:i/>
          <w:lang w:val="en-GB" w:eastAsia="ko-KR"/>
        </w:rPr>
        <w:t xml:space="preserve"> can be configured to provide the carrier phase of a </w:t>
      </w:r>
      <w:r>
        <w:rPr>
          <w:b/>
          <w:i/>
          <w:lang w:val="en-GB" w:eastAsia="ko-KR"/>
        </w:rPr>
        <w:t>UL positioning SRS</w:t>
      </w:r>
      <w:r w:rsidRPr="001C13DB">
        <w:rPr>
          <w:b/>
          <w:i/>
          <w:lang w:val="en-GB" w:eastAsia="ko-KR"/>
        </w:rPr>
        <w:t xml:space="preserve"> received from a </w:t>
      </w:r>
      <w:r>
        <w:rPr>
          <w:b/>
          <w:i/>
          <w:lang w:val="en-GB" w:eastAsia="ko-KR"/>
        </w:rPr>
        <w:t>UE</w:t>
      </w:r>
      <w:r w:rsidRPr="001C13DB">
        <w:rPr>
          <w:b/>
          <w:i/>
          <w:lang w:val="en-GB" w:eastAsia="ko-KR"/>
        </w:rPr>
        <w:t xml:space="preserve"> at its antenna interface.</w:t>
      </w:r>
    </w:p>
    <w:p w14:paraId="6E11D3EF" w14:textId="4A915EF4" w:rsidR="00F4039E" w:rsidRDefault="00F4039E" w:rsidP="00DF0869">
      <w:pPr>
        <w:rPr>
          <w:lang w:val="en-GB" w:eastAsia="ko-KR"/>
        </w:rPr>
      </w:pPr>
    </w:p>
    <w:p w14:paraId="79A0AF3A" w14:textId="53C3C8B7" w:rsidR="004746AD" w:rsidRDefault="004746AD" w:rsidP="00EA58E9">
      <w:pPr>
        <w:pStyle w:val="Heading2"/>
        <w:rPr>
          <w:lang w:eastAsia="ko-KR"/>
        </w:rPr>
      </w:pPr>
      <w:bookmarkStart w:id="3" w:name="_Ref127263398"/>
      <w:r>
        <w:rPr>
          <w:lang w:eastAsia="ko-KR"/>
        </w:rPr>
        <w:t>Carrier-phase Measurement Using Multiple Sub-carriers</w:t>
      </w:r>
      <w:bookmarkEnd w:id="3"/>
    </w:p>
    <w:p w14:paraId="01D8AE3C" w14:textId="77777777" w:rsidR="00F02E2E" w:rsidRDefault="00F02E2E" w:rsidP="00F02E2E">
      <w:pPr>
        <w:rPr>
          <w:lang w:val="en-GB" w:eastAsia="ko-KR"/>
        </w:rPr>
      </w:pPr>
      <w:r>
        <w:rPr>
          <w:lang w:val="en-GB" w:eastAsia="ko-KR"/>
        </w:rPr>
        <w:t>The Rel-16 DL PRS and SL positioning SRS include multiple sub-carriers. The multiple sub-carriers can be leveraged to enhance the performance of the carrier phase measurement.</w:t>
      </w:r>
    </w:p>
    <w:p w14:paraId="2478C75E" w14:textId="5F2A8D83" w:rsidR="00F02E2E" w:rsidRDefault="00F02E2E" w:rsidP="00F02E2E">
      <w:pPr>
        <w:rPr>
          <w:lang w:val="en-GB" w:eastAsia="ko-KR"/>
        </w:rPr>
      </w:pPr>
      <w:r>
        <w:rPr>
          <w:lang w:val="en-GB" w:eastAsia="ko-KR"/>
        </w:rPr>
        <w:t xml:space="preserve">First, consider using two sub-carriers for the carrier phase measurement. The first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488516A6" w14:textId="77777777" w:rsidR="00F02E2E" w:rsidRDefault="00F01E2C" w:rsidP="00F02E2E">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34C2AC4E" w14:textId="0FF1E478" w:rsidR="00F02E2E" w:rsidRDefault="00F02E2E" w:rsidP="00F02E2E">
      <w:pPr>
        <w:rPr>
          <w:lang w:val="en-GB" w:eastAsia="ko-KR"/>
        </w:rPr>
      </w:pPr>
      <w:r>
        <w:rPr>
          <w:lang w:val="en-GB" w:eastAsia="ko-KR"/>
        </w:rPr>
        <w:t xml:space="preserve">For second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2B59098C" w14:textId="77777777" w:rsidR="00F02E2E" w:rsidRPr="001D323A" w:rsidRDefault="00F01E2C" w:rsidP="00F02E2E">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11D01834" w14:textId="77777777" w:rsidR="00F02E2E" w:rsidRDefault="00F02E2E" w:rsidP="00F02E2E">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773D3C48" w14:textId="77777777" w:rsidR="00F02E2E" w:rsidRDefault="00F01E2C" w:rsidP="00F02E2E">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6A7D3588" w14:textId="21E9CCD3" w:rsidR="00F02E2E" w:rsidRDefault="00F02E2E" w:rsidP="00DF0869">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Hence, the tolerance (error) of the legacy-based positioning methods can allow the traditional positioning method to estimate the number of cycles for the virtual carrier.</w:t>
      </w:r>
    </w:p>
    <w:p w14:paraId="21636C08" w14:textId="1B87EE4A" w:rsidR="00F02E2E" w:rsidRDefault="00F02E2E" w:rsidP="00DF0869">
      <w:pPr>
        <w:rPr>
          <w:lang w:val="en-GB" w:eastAsia="ko-KR"/>
        </w:rPr>
      </w:pPr>
    </w:p>
    <w:p w14:paraId="71AFD6B9" w14:textId="340AE3C2" w:rsidR="00F02E2E" w:rsidRDefault="00A949DB" w:rsidP="00F02E2E">
      <w:pPr>
        <w:rPr>
          <w:lang w:val="en-GB" w:eastAsia="ko-KR"/>
        </w:rPr>
      </w:pPr>
      <w:r>
        <w:rPr>
          <w:lang w:val="en-GB" w:eastAsia="ko-KR"/>
        </w:rPr>
        <w:t>Second, t</w:t>
      </w:r>
      <w:r w:rsidR="00F02E2E">
        <w:rPr>
          <w:lang w:val="en-GB" w:eastAsia="ko-KR"/>
        </w:rPr>
        <w:t xml:space="preserve">he phase measurement across the multiple sub-carriers can be exploited to eliminate the integer ambiguity. </w:t>
      </w:r>
      <w:r w:rsidR="008B4F5E">
        <w:rPr>
          <w:lang w:val="en-GB" w:eastAsia="ko-KR"/>
        </w:rPr>
        <w:t>The</w:t>
      </w:r>
      <w:r w:rsidR="00F02E2E">
        <w:rPr>
          <w:lang w:val="en-GB" w:eastAsia="ko-KR"/>
        </w:rPr>
        <w:t xml:space="preserve"> carrier phase measurement can be given by:</w:t>
      </w:r>
    </w:p>
    <w:p w14:paraId="01CD6129" w14:textId="5E1C8AA4" w:rsidR="00F02E2E" w:rsidRDefault="004B5B24" w:rsidP="00F02E2E">
      <w:pPr>
        <w:spacing w:line="360" w:lineRule="auto"/>
      </w:pPr>
      <m:oMathPara>
        <m:oMath>
          <m:r>
            <w:rPr>
              <w:rFonts w:ascii="Cambria Math" w:hAnsi="Cambria Math"/>
            </w:rPr>
            <m:t>φ=</m:t>
          </m:r>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3F150F60" w14:textId="4792887A" w:rsidR="00F02E2E" w:rsidRDefault="004B5B24" w:rsidP="00F02E2E">
      <w:pPr>
        <w:rPr>
          <w:lang w:val="en-GB" w:eastAsia="ko-KR"/>
        </w:rPr>
      </w:pPr>
      <m:oMathPara>
        <m:oMath>
          <m:r>
            <w:rPr>
              <w:rFonts w:ascii="Cambria Math" w:hAnsi="Cambria Math"/>
            </w:rPr>
            <m:t>φ=2π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-2πN</m:t>
          </m:r>
        </m:oMath>
      </m:oMathPara>
    </w:p>
    <w:p w14:paraId="25FBB989" w14:textId="0AC149AB" w:rsidR="00F02E2E" w:rsidRDefault="004B5B24" w:rsidP="00F02E2E">
      <w:pPr>
        <w:rPr>
          <w:lang w:val="en-GB" w:eastAsia="ko-KR"/>
        </w:rPr>
      </w:pPr>
      <w:r>
        <w:rPr>
          <w:lang w:val="en-GB" w:eastAsia="ko-KR"/>
        </w:rPr>
        <w:t xml:space="preserve">Where, </w:t>
      </w:r>
      <m:oMath>
        <m:r>
          <w:rPr>
            <w:rFonts w:ascii="Cambria Math" w:hAnsi="Cambria Math"/>
          </w:rPr>
          <m:t>∆T</m:t>
        </m:r>
      </m:oMath>
      <w:r>
        <w:rPr>
          <w:lang w:val="en-GB" w:eastAsia="ko-KR"/>
        </w:rPr>
        <w:t xml:space="preserve"> is a clock mismatch between the devices involved in the carrier phase measurement, and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oMath>
      <w:r>
        <w:t xml:space="preserve"> is an initial phase offset between </w:t>
      </w:r>
      <w:r>
        <w:rPr>
          <w:lang w:val="en-GB" w:eastAsia="ko-KR"/>
        </w:rPr>
        <w:t>the devices involved in the carrier phase measurement.</w:t>
      </w:r>
      <w:r>
        <w:t xml:space="preserve"> </w:t>
      </w:r>
      <w:r w:rsidR="00F02E2E">
        <w:rPr>
          <w:lang w:val="en-GB" w:eastAsia="ko-KR"/>
        </w:rPr>
        <w:t>Taking the derivative with respect to the carrier frequency eliminates the integer ambiguity.</w:t>
      </w:r>
      <w:r>
        <w:rPr>
          <w:lang w:val="en-GB" w:eastAsia="ko-KR"/>
        </w:rPr>
        <w:t xml:space="preserve"> The clock mismatch remains, but this can be eliminated by one of the methods described in section </w:t>
      </w:r>
      <w:r>
        <w:rPr>
          <w:lang w:val="en-GB" w:eastAsia="ko-KR"/>
        </w:rPr>
        <w:fldChar w:fldCharType="begin"/>
      </w:r>
      <w:r>
        <w:rPr>
          <w:lang w:val="en-GB" w:eastAsia="ko-KR"/>
        </w:rPr>
        <w:instrText xml:space="preserve"> REF _Ref127263410 \r \h </w:instrText>
      </w:r>
      <w:r>
        <w:rPr>
          <w:lang w:val="en-GB" w:eastAsia="ko-KR"/>
        </w:rPr>
      </w:r>
      <w:r>
        <w:rPr>
          <w:lang w:val="en-GB" w:eastAsia="ko-KR"/>
        </w:rPr>
        <w:fldChar w:fldCharType="separate"/>
      </w:r>
      <w:r>
        <w:rPr>
          <w:lang w:val="en-GB" w:eastAsia="ko-KR"/>
        </w:rPr>
        <w:t>2.3</w:t>
      </w:r>
      <w:r>
        <w:rPr>
          <w:lang w:val="en-GB" w:eastAsia="ko-KR"/>
        </w:rPr>
        <w:fldChar w:fldCharType="end"/>
      </w:r>
      <w:r>
        <w:rPr>
          <w:lang w:val="en-GB" w:eastAsia="ko-KR"/>
        </w:rPr>
        <w:t>.</w:t>
      </w:r>
    </w:p>
    <w:p w14:paraId="45097737" w14:textId="32F2AA5D" w:rsidR="00F02E2E" w:rsidRDefault="00F01E2C" w:rsidP="00F02E2E">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w:rPr>
                  <w:rFonts w:ascii="Cambria Math" w:hAnsi="Cambria Math"/>
                </w:rPr>
                <m:t>φ</m:t>
              </m:r>
            </m:e>
          </m:d>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oMath>
      </m:oMathPara>
    </w:p>
    <w:p w14:paraId="0BB1A92D" w14:textId="77BB6E71" w:rsidR="00F02E2E" w:rsidRDefault="00A949DB" w:rsidP="00F02E2E">
      <w:r>
        <w:t xml:space="preserve">The last equation eliminates the integer ambiguity factor. </w:t>
      </w:r>
      <w:r w:rsidR="00F02E2E">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rsidR="00F02E2E">
        <w:t>, the phase for each subcarrier can be calculated and then the slope of the best line that fits the data can be estimated.</w:t>
      </w:r>
      <w:r w:rsidR="004B5B24">
        <w:t xml:space="preserve"> Alternatively, the average phase difference between each two consecutive sub-carriers can be measured and reported.</w:t>
      </w:r>
      <w:r w:rsidR="00F02E2E">
        <w:t xml:space="preserve"> </w:t>
      </w:r>
      <w:r w:rsidR="004B5B24">
        <w:t>T</w:t>
      </w:r>
      <w:r w:rsidR="00F02E2E">
        <w:t xml:space="preserve">he phase </w:t>
      </w:r>
      <w:r w:rsidR="004B5B24">
        <w:t>is</w:t>
      </w:r>
      <w:r w:rsidR="00F02E2E">
        <w:t xml:space="preserve"> unwrapped to avoid any </w:t>
      </w:r>
      <m:oMath>
        <m:r>
          <w:rPr>
            <w:rFonts w:ascii="Cambria Math" w:hAnsi="Cambria Math"/>
          </w:rPr>
          <m:t>2π</m:t>
        </m:r>
      </m:oMath>
      <w:r w:rsidR="00F02E2E">
        <w:t xml:space="preserve"> discontinuities. </w:t>
      </w:r>
      <w:r>
        <w:fldChar w:fldCharType="begin"/>
      </w:r>
      <w:r>
        <w:instrText xml:space="preserve"> REF _Ref127268765 \h </w:instrText>
      </w:r>
      <w:r>
        <w:fldChar w:fldCharType="separate"/>
      </w:r>
      <w:r>
        <w:t xml:space="preserve">Figure </w:t>
      </w:r>
      <w:r>
        <w:rPr>
          <w:noProof/>
        </w:rPr>
        <w:t>1</w:t>
      </w:r>
      <w:r>
        <w:fldChar w:fldCharType="end"/>
      </w:r>
      <w:r>
        <w:t xml:space="preserve"> </w:t>
      </w:r>
      <w:r w:rsidR="00F02E2E">
        <w:t xml:space="preserve">illustrates an example of getting the carrier phase slope by measuring the sub-carrier phase for each sub-carrier of the DL positioning reference signal or the </w:t>
      </w:r>
      <w:r w:rsidR="004B5B24">
        <w:t xml:space="preserve">UL </w:t>
      </w:r>
      <w:r w:rsidR="00F02E2E">
        <w:t>positioning sounding reference signal.</w:t>
      </w:r>
    </w:p>
    <w:p w14:paraId="5036FCC3" w14:textId="77777777" w:rsidR="00F02E2E" w:rsidRDefault="00F02E2E" w:rsidP="00F02E2E">
      <w:pPr>
        <w:keepNext/>
        <w:jc w:val="center"/>
      </w:pPr>
      <w:r w:rsidRPr="00E25D32">
        <w:object w:dxaOrig="8305" w:dyaOrig="4068" w14:anchorId="28020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203pt" o:ole="">
            <v:imagedata r:id="rId11" o:title=""/>
          </v:shape>
          <o:OLEObject Type="Embed" ProgID="Visio.Drawing.11" ShapeID="_x0000_i1025" DrawAspect="Content" ObjectID="_1738090227" r:id="rId12"/>
        </w:object>
      </w:r>
    </w:p>
    <w:p w14:paraId="688BA56C" w14:textId="45342E0D" w:rsidR="00F02E2E" w:rsidRDefault="00F02E2E" w:rsidP="00F02E2E">
      <w:pPr>
        <w:pStyle w:val="Caption"/>
        <w:jc w:val="center"/>
      </w:pPr>
      <w:bookmarkStart w:id="4" w:name="_Ref127268765"/>
      <w:r>
        <w:t xml:space="preserve">Figure </w:t>
      </w:r>
      <w:r>
        <w:fldChar w:fldCharType="begin"/>
      </w:r>
      <w:r>
        <w:instrText xml:space="preserve"> SEQ Figure \* ARABIC </w:instrText>
      </w:r>
      <w:r>
        <w:fldChar w:fldCharType="separate"/>
      </w:r>
      <w:r w:rsidR="00A949DB">
        <w:rPr>
          <w:noProof/>
        </w:rPr>
        <w:t>1</w:t>
      </w:r>
      <w:r>
        <w:fldChar w:fldCharType="end"/>
      </w:r>
      <w:bookmarkEnd w:id="4"/>
      <w:r>
        <w:t>: Carrier phase slope.</w:t>
      </w:r>
    </w:p>
    <w:p w14:paraId="48CD5D0E" w14:textId="77777777" w:rsidR="00F02E2E" w:rsidRDefault="00F02E2E" w:rsidP="00DF0869">
      <w:pPr>
        <w:rPr>
          <w:lang w:val="en-GB" w:eastAsia="ko-KR"/>
        </w:rPr>
      </w:pPr>
    </w:p>
    <w:p w14:paraId="267AD7E4" w14:textId="77777777" w:rsidR="00F02E2E" w:rsidRDefault="00F02E2E" w:rsidP="00DF0869">
      <w:pPr>
        <w:rPr>
          <w:lang w:val="en-GB" w:eastAsia="ko-KR"/>
        </w:rPr>
      </w:pPr>
    </w:p>
    <w:p w14:paraId="3173D4E6" w14:textId="0ED2A03C" w:rsidR="00F4039E" w:rsidRPr="00A949DB" w:rsidRDefault="00F4039E" w:rsidP="00DF0869">
      <w:pPr>
        <w:rPr>
          <w:b/>
          <w:i/>
          <w:lang w:val="en-GB" w:eastAsia="ko-KR"/>
        </w:rPr>
      </w:pPr>
      <w:r w:rsidRPr="001C13DB">
        <w:rPr>
          <w:b/>
          <w:i/>
          <w:lang w:val="en-GB" w:eastAsia="ko-KR"/>
        </w:rPr>
        <w:t xml:space="preserve">Proposal </w:t>
      </w:r>
      <w:r w:rsidR="00E3080F">
        <w:rPr>
          <w:b/>
          <w:i/>
          <w:lang w:val="en-GB" w:eastAsia="ko-KR"/>
        </w:rPr>
        <w:t>4</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can be configured to provide </w:t>
      </w:r>
      <w:r>
        <w:rPr>
          <w:b/>
          <w:i/>
          <w:lang w:val="en-GB" w:eastAsia="ko-KR"/>
        </w:rPr>
        <w:t>a</w:t>
      </w:r>
      <w:r w:rsidRPr="001C13DB">
        <w:rPr>
          <w:b/>
          <w:i/>
          <w:lang w:val="en-GB" w:eastAsia="ko-KR"/>
        </w:rPr>
        <w:t xml:space="preserve"> </w:t>
      </w:r>
      <w:r>
        <w:rPr>
          <w:b/>
          <w:i/>
          <w:lang w:val="en-GB" w:eastAsia="ko-KR"/>
        </w:rPr>
        <w:t>measurement based on the carrier phase of</w:t>
      </w:r>
      <w:r w:rsidR="00033B75">
        <w:rPr>
          <w:b/>
          <w:i/>
          <w:lang w:val="en-GB" w:eastAsia="ko-KR"/>
        </w:rPr>
        <w:t xml:space="preserve"> multiple sub-carriers of</w:t>
      </w:r>
      <w:r>
        <w:rPr>
          <w:b/>
          <w:i/>
          <w:lang w:val="en-GB" w:eastAsia="ko-KR"/>
        </w:rPr>
        <w:t xml:space="preserve"> DL PRS or UL positioning SRS</w:t>
      </w:r>
      <w:r w:rsidRPr="001C13DB">
        <w:rPr>
          <w:b/>
          <w:i/>
          <w:lang w:val="en-GB" w:eastAsia="ko-KR"/>
        </w:rPr>
        <w:t>.</w:t>
      </w:r>
    </w:p>
    <w:p w14:paraId="6EA5D5A8" w14:textId="77777777" w:rsidR="00F4039E" w:rsidRDefault="00F4039E" w:rsidP="00DF0869">
      <w:pPr>
        <w:rPr>
          <w:lang w:val="en-GB" w:eastAsia="ko-KR"/>
        </w:rPr>
      </w:pPr>
    </w:p>
    <w:p w14:paraId="29FCCA36" w14:textId="1C27999C" w:rsidR="00EA58E9" w:rsidRDefault="00EA58E9" w:rsidP="00EA58E9">
      <w:pPr>
        <w:pStyle w:val="Heading2"/>
        <w:rPr>
          <w:lang w:eastAsia="ko-KR"/>
        </w:rPr>
      </w:pPr>
      <w:bookmarkStart w:id="5" w:name="_Ref127263410"/>
      <w:r>
        <w:rPr>
          <w:lang w:eastAsia="ko-KR"/>
        </w:rPr>
        <w:t xml:space="preserve">Impact of </w:t>
      </w:r>
      <w:r w:rsidR="001C1BB5">
        <w:rPr>
          <w:lang w:eastAsia="ko-KR"/>
        </w:rPr>
        <w:t>synchronization mismatch</w:t>
      </w:r>
      <w:r>
        <w:rPr>
          <w:lang w:eastAsia="ko-KR"/>
        </w:rPr>
        <w:t xml:space="preserve"> on Carrier-phase Measurement</w:t>
      </w:r>
      <w:bookmarkEnd w:id="5"/>
    </w:p>
    <w:p w14:paraId="3A76A13E" w14:textId="008B2563" w:rsidR="00EA58E9" w:rsidRDefault="001C1BB5" w:rsidP="00EA58E9">
      <w:pPr>
        <w:rPr>
          <w:lang w:val="en-GB" w:eastAsia="ko-KR"/>
        </w:rPr>
      </w:pPr>
      <w:r>
        <w:rPr>
          <w:lang w:val="en-GB" w:eastAsia="ko-KR"/>
        </w:rPr>
        <w:t>There are two type</w:t>
      </w:r>
      <w:r w:rsidR="000D457B">
        <w:rPr>
          <w:lang w:val="en-GB" w:eastAsia="ko-KR"/>
        </w:rPr>
        <w:t>s</w:t>
      </w:r>
      <w:r>
        <w:rPr>
          <w:lang w:val="en-GB" w:eastAsia="ko-KR"/>
        </w:rPr>
        <w:t xml:space="preserve"> of synchronization mismatch that can occur between devices involved in the carrier-phase measurement (i.e., the device transmitting the PRS used for the carrier-phase measurement (Device-A) and the device performing the carrier phase measurement (Device-B)).</w:t>
      </w:r>
    </w:p>
    <w:p w14:paraId="26B1A82F" w14:textId="2607A487" w:rsidR="001C1BB5" w:rsidRDefault="001C1BB5" w:rsidP="001C1BB5">
      <w:pPr>
        <w:pStyle w:val="ListParagraph"/>
        <w:numPr>
          <w:ilvl w:val="0"/>
          <w:numId w:val="53"/>
        </w:numPr>
        <w:rPr>
          <w:lang w:val="en-GB" w:eastAsia="ko-KR"/>
        </w:rPr>
      </w:pPr>
      <w:r>
        <w:rPr>
          <w:lang w:val="en-GB" w:eastAsia="ko-KR"/>
        </w:rPr>
        <w:t>Clock bias. There is a clock bias between the timeline of Device-A and Device-B</w:t>
      </w:r>
      <w:r w:rsidR="000D457B">
        <w:rPr>
          <w:lang w:val="en-GB" w:eastAsia="ko-KR"/>
        </w:rPr>
        <w:t xml:space="preserve">. This clock bias can be represented by </w:t>
      </w:r>
      <m:oMath>
        <m:r>
          <w:rPr>
            <w:rFonts w:ascii="Cambria Math" w:hAnsi="Cambria Math"/>
            <w:lang w:val="en-GB" w:eastAsia="ko-KR"/>
          </w:rPr>
          <m:t>∆T</m:t>
        </m:r>
      </m:oMath>
      <w:r w:rsidR="000D457B">
        <w:rPr>
          <w:lang w:val="en-GB" w:eastAsia="ko-KR"/>
        </w:rPr>
        <w:t>.</w:t>
      </w:r>
    </w:p>
    <w:p w14:paraId="71C70F8C" w14:textId="1C461A9D" w:rsidR="000D457B" w:rsidRDefault="000D457B" w:rsidP="001C1BB5">
      <w:pPr>
        <w:pStyle w:val="ListParagraph"/>
        <w:numPr>
          <w:ilvl w:val="0"/>
          <w:numId w:val="53"/>
        </w:numPr>
        <w:rPr>
          <w:lang w:val="en-GB" w:eastAsia="ko-KR"/>
        </w:rPr>
      </w:pPr>
      <w:r>
        <w:rPr>
          <w:lang w:val="en-GB" w:eastAsia="ko-KR"/>
        </w:rPr>
        <w:t xml:space="preserve">Initial phase difference. The initial phase difference between Device-A and Device be is a random variable, </w:t>
      </w:r>
      <m:oMath>
        <m:r>
          <w:rPr>
            <w:rFonts w:ascii="Cambria Math" w:hAnsi="Cambria Math"/>
            <w:lang w:val="en-GB" w:eastAsia="ko-KR"/>
          </w:rPr>
          <m:t>∆φ</m:t>
        </m:r>
      </m:oMath>
      <w:r>
        <w:rPr>
          <w:lang w:val="en-GB" w:eastAsia="ko-KR"/>
        </w:rPr>
        <w:t xml:space="preserve"> over the range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w:t>
      </w:r>
    </w:p>
    <w:p w14:paraId="27DA23F4" w14:textId="77777777" w:rsidR="000D457B" w:rsidRPr="000D457B" w:rsidRDefault="000D457B" w:rsidP="000D457B">
      <w:pPr>
        <w:rPr>
          <w:lang w:val="en-GB" w:eastAsia="ko-KR"/>
        </w:rPr>
      </w:pPr>
    </w:p>
    <w:p w14:paraId="424BD4B6" w14:textId="2D093C44" w:rsidR="001C1BB5" w:rsidRPr="001C1BB5" w:rsidRDefault="000D457B" w:rsidP="001C1BB5">
      <w:pPr>
        <w:rPr>
          <w:lang w:val="en-GB" w:eastAsia="ko-KR"/>
        </w:rPr>
      </w:pPr>
      <w:r>
        <w:rPr>
          <w:lang w:val="en-GB" w:eastAsia="ko-KR"/>
        </w:rPr>
        <w:t xml:space="preserve">The measured phase difference with these synchronization mismatches becomes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+∆T</m:t>
            </m:r>
          </m:e>
        </m:d>
        <m:r>
          <w:rPr>
            <w:rFonts w:ascii="Cambria Math" w:hAnsi="Cambria Math"/>
            <w:lang w:val="en-GB" w:eastAsia="ko-KR"/>
          </w:rPr>
          <m:t>+∆φ</m:t>
        </m:r>
      </m:oMath>
      <w:r>
        <w:rPr>
          <w:lang w:val="en-GB" w:eastAsia="ko-KR"/>
        </w:rPr>
        <w:t>. Without mitigating the synchronization mismatches, the measured carrier phase can’t be used for positioning.</w:t>
      </w:r>
    </w:p>
    <w:p w14:paraId="193945E5" w14:textId="5E8160BB" w:rsidR="00F4039E" w:rsidRPr="00F8777C" w:rsidRDefault="00F4039E" w:rsidP="00EA58E9">
      <w:pPr>
        <w:rPr>
          <w:b/>
          <w:i/>
          <w:lang w:val="en-GB" w:eastAsia="ko-KR"/>
        </w:rPr>
      </w:pPr>
      <w:r w:rsidRPr="00F8777C">
        <w:rPr>
          <w:b/>
          <w:i/>
          <w:lang w:val="en-GB" w:eastAsia="ko-KR"/>
        </w:rPr>
        <w:t xml:space="preserve">Observation 1: Without mitigating the </w:t>
      </w:r>
      <w:r w:rsidR="000D457B">
        <w:rPr>
          <w:b/>
          <w:i/>
          <w:lang w:val="en-GB" w:eastAsia="ko-KR"/>
        </w:rPr>
        <w:t>synchronization mismacthes</w:t>
      </w:r>
      <w:r w:rsidRPr="00F8777C">
        <w:rPr>
          <w:b/>
          <w:i/>
          <w:lang w:val="en-GB" w:eastAsia="ko-KR"/>
        </w:rPr>
        <w:t xml:space="preserve"> between the devices </w:t>
      </w:r>
      <w:r w:rsidR="00F8777C">
        <w:rPr>
          <w:b/>
          <w:i/>
          <w:lang w:val="en-GB" w:eastAsia="ko-KR"/>
        </w:rPr>
        <w:t>involve</w:t>
      </w:r>
      <w:r w:rsidR="00033B75">
        <w:rPr>
          <w:b/>
          <w:i/>
          <w:lang w:val="en-GB" w:eastAsia="ko-KR"/>
        </w:rPr>
        <w:t>d</w:t>
      </w:r>
      <w:r w:rsidR="00F8777C">
        <w:rPr>
          <w:b/>
          <w:i/>
          <w:lang w:val="en-GB" w:eastAsia="ko-KR"/>
        </w:rPr>
        <w:t xml:space="preserve"> in the carrier-phase measurement, the carrier-phase measurement can’t be used for positioning.</w:t>
      </w:r>
    </w:p>
    <w:p w14:paraId="697EEED9" w14:textId="5C6A07F8" w:rsidR="00F8777C" w:rsidRDefault="00085DAA" w:rsidP="00EA58E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00921">
        <w:rPr>
          <w:lang w:val="en-GB" w:eastAsia="ko-KR"/>
        </w:rPr>
        <w:t>o</w:t>
      </w:r>
      <w:r>
        <w:rPr>
          <w:lang w:val="en-GB" w:eastAsia="ko-KR"/>
        </w:rPr>
        <w:t>ne method to mitigate the synchronization</w:t>
      </w:r>
      <w:r w:rsidR="00C6367C">
        <w:rPr>
          <w:lang w:val="en-GB" w:eastAsia="ko-KR"/>
        </w:rPr>
        <w:t xml:space="preserve"> mismatches</w:t>
      </w:r>
      <w:r>
        <w:rPr>
          <w:lang w:val="en-GB" w:eastAsia="ko-KR"/>
        </w:rPr>
        <w:t xml:space="preserve"> is to use the round-trip carrier phase, by measuring the carrier phase of a signal transmitted from Device-A (e.g., gNB) at Device-B (e.g., UE), and measuring the carrier phase of a signal transmitted from Device-B (e.g., UE) at Device-A (e.g., gNB) and adding the two measured carrier phase together. By doing so, the clock biases and phase mismatches cancel out.</w:t>
      </w:r>
    </w:p>
    <w:p w14:paraId="2D61E832" w14:textId="34B87AAA" w:rsidR="00F4039E" w:rsidRPr="00F8777C" w:rsidRDefault="00F8777C" w:rsidP="00EA58E9">
      <w:pPr>
        <w:rPr>
          <w:b/>
          <w:i/>
          <w:lang w:val="en-GB" w:eastAsia="ko-KR"/>
        </w:rPr>
      </w:pPr>
      <w:r w:rsidRPr="00F8777C">
        <w:rPr>
          <w:b/>
          <w:i/>
          <w:lang w:val="en-GB" w:eastAsia="ko-KR"/>
        </w:rPr>
        <w:t>Observation 2: Round-trip carrier phase can be used to mitigate the effect of initial phase offset difference, if phase coherency can be maintained between the RF transmit chain and RF receive chain of the UE and the gNB used for DL and UL carrier-phase measurement.</w:t>
      </w:r>
    </w:p>
    <w:p w14:paraId="63DA14D2" w14:textId="6A3DE81D" w:rsidR="00F8777C" w:rsidRPr="007C61B5" w:rsidRDefault="00C00921" w:rsidP="00EA58E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6367C">
        <w:rPr>
          <w:lang w:val="en-GB" w:eastAsia="ko-KR"/>
        </w:rPr>
        <w:t xml:space="preserve">another method to mitigate the synchronization mismatches </w:t>
      </w:r>
      <w:r>
        <w:rPr>
          <w:lang w:val="en-GB" w:eastAsia="ko-KR"/>
        </w:rPr>
        <w:t xml:space="preserve">is to use </w:t>
      </w:r>
      <w:r w:rsidR="00C6367C">
        <w:rPr>
          <w:lang w:val="en-GB" w:eastAsia="ko-KR"/>
        </w:rPr>
        <w:t>a positioning reference unit (PRU), which is a device with a known location can that can be used to estimate the clock biases and phase mismatches between TRPs. The PRU should be determined as device with a known accurate location and close to the target device whose position is being determined.</w:t>
      </w:r>
      <w:r w:rsidR="007C61B5">
        <w:rPr>
          <w:lang w:val="en-GB" w:eastAsia="ko-KR"/>
        </w:rPr>
        <w:t xml:space="preserve"> It would be desirable to achieve the PRU’s function</w:t>
      </w:r>
      <w:r w:rsidR="00033B75">
        <w:rPr>
          <w:lang w:val="en-GB" w:eastAsia="ko-KR"/>
        </w:rPr>
        <w:t>ality</w:t>
      </w:r>
      <w:r w:rsidR="007C61B5">
        <w:rPr>
          <w:lang w:val="en-GB" w:eastAsia="ko-KR"/>
        </w:rPr>
        <w:t xml:space="preserve">, which is eliminating clock biases, without having to introduce a new node type. In legacy positioning, the use of PRU is transparent. </w:t>
      </w:r>
      <w:r w:rsidR="007C61B5">
        <w:rPr>
          <w:lang w:val="en-GB" w:eastAsia="ko-KR"/>
        </w:rPr>
        <w:lastRenderedPageBreak/>
        <w:t xml:space="preserve">However, since it is critical to have PRU for properly using the </w:t>
      </w:r>
      <w:r w:rsidR="00033B75">
        <w:rPr>
          <w:lang w:val="en-GB" w:eastAsia="ko-KR"/>
        </w:rPr>
        <w:t>carrier-phase measurement for positioning</w:t>
      </w:r>
      <w:r w:rsidR="007C61B5">
        <w:rPr>
          <w:lang w:val="en-GB" w:eastAsia="ko-KR"/>
        </w:rPr>
        <w:t>, it’s essentially beneficial for RAN1 to study how to provide PRU or PRU-like functionality under existing system, e.g., how to determine a PRU and apply the PRU during the positioning procedure</w:t>
      </w:r>
      <w:r w:rsidR="007C61B5" w:rsidRPr="006570A2">
        <w:rPr>
          <w:color w:val="0000FF"/>
          <w:lang w:val="en-GB" w:eastAsia="ko-KR"/>
        </w:rPr>
        <w:t xml:space="preserve">. </w:t>
      </w:r>
    </w:p>
    <w:p w14:paraId="05BDFAD9" w14:textId="63C70699" w:rsidR="00F8777C" w:rsidRPr="00F8777C" w:rsidRDefault="00F8777C" w:rsidP="00EA58E9">
      <w:pPr>
        <w:rPr>
          <w:b/>
          <w:i/>
          <w:lang w:val="en-GB" w:eastAsia="ko-KR"/>
        </w:rPr>
      </w:pPr>
      <w:r w:rsidRPr="00F8777C">
        <w:rPr>
          <w:b/>
          <w:i/>
          <w:lang w:val="en-GB" w:eastAsia="ko-KR"/>
        </w:rPr>
        <w:t>Observation 3: A PRU can be considered for elimination of gNB and UE initial phase offset difference. Wherein, a PRU device can be determined as a device with a known accurate location</w:t>
      </w:r>
      <w:r w:rsidR="007C61B5">
        <w:rPr>
          <w:b/>
          <w:i/>
          <w:lang w:val="en-GB" w:eastAsia="ko-KR"/>
        </w:rPr>
        <w:t>.</w:t>
      </w:r>
    </w:p>
    <w:p w14:paraId="25C63FBE" w14:textId="0C308A72" w:rsidR="00F8777C" w:rsidRDefault="007C61B5" w:rsidP="00EA58E9">
      <w:pPr>
        <w:rPr>
          <w:lang w:val="en-GB" w:eastAsia="ko-KR"/>
        </w:rPr>
      </w:pPr>
      <w:r w:rsidRPr="00163FAF">
        <w:rPr>
          <w:b/>
          <w:i/>
          <w:lang w:val="en-GB" w:eastAsia="ko-KR"/>
        </w:rPr>
        <w:t xml:space="preserve">Proposal </w:t>
      </w:r>
      <w:r w:rsidR="00033B75">
        <w:rPr>
          <w:b/>
          <w:i/>
          <w:lang w:val="en-GB" w:eastAsia="ko-KR"/>
        </w:rPr>
        <w:t>5</w:t>
      </w:r>
      <w:r w:rsidRPr="00163FAF">
        <w:rPr>
          <w:b/>
          <w:i/>
          <w:lang w:val="en-GB" w:eastAsia="ko-KR"/>
        </w:rPr>
        <w:t xml:space="preserve">: RAN1 </w:t>
      </w:r>
      <w:r>
        <w:rPr>
          <w:b/>
          <w:i/>
          <w:lang w:val="en-GB" w:eastAsia="ko-KR"/>
        </w:rPr>
        <w:t>considers</w:t>
      </w:r>
      <w:r w:rsidRPr="00163FAF">
        <w:rPr>
          <w:b/>
          <w:i/>
          <w:lang w:val="en-GB" w:eastAsia="ko-KR"/>
        </w:rPr>
        <w:t xml:space="preserve">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Pr>
          <w:b/>
          <w:i/>
          <w:lang w:val="en-GB" w:eastAsia="ko-KR"/>
        </w:rPr>
        <w:t xml:space="preserve">, </w:t>
      </w:r>
      <w:r w:rsidRPr="007D4BBE">
        <w:rPr>
          <w:b/>
          <w:i/>
          <w:lang w:val="en-GB" w:eastAsia="ko-KR"/>
        </w:rPr>
        <w:t>e.g., how to determine a PRU and apply the PRU during the positioning procedure.</w:t>
      </w:r>
    </w:p>
    <w:p w14:paraId="11F82A65" w14:textId="77777777" w:rsidR="00EA58E9" w:rsidRDefault="00EA58E9" w:rsidP="00EA58E9">
      <w:pPr>
        <w:pStyle w:val="Heading2"/>
        <w:rPr>
          <w:lang w:eastAsia="ko-KR"/>
        </w:rPr>
      </w:pPr>
      <w:bookmarkStart w:id="6" w:name="_Ref127263418"/>
      <w:r>
        <w:rPr>
          <w:lang w:eastAsia="ko-KR"/>
        </w:rPr>
        <w:t>Integer Ambiguity of Carrier-phase Measurement</w:t>
      </w:r>
      <w:bookmarkEnd w:id="6"/>
    </w:p>
    <w:p w14:paraId="5A9B3CC1" w14:textId="630FFA34" w:rsidR="00EA58E9" w:rsidRDefault="00C6367C" w:rsidP="00DF086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one method to mitigate the integer ambiguity is to use determine the number of integer cycles in equation (1) by the use of legacy position methods with a coarse positioning estimate that is within the carrier’s period.</w:t>
      </w:r>
    </w:p>
    <w:p w14:paraId="2D6E2E1D" w14:textId="004C5DD9" w:rsidR="00E3080F" w:rsidRPr="00085B17" w:rsidRDefault="00E3080F" w:rsidP="00E3080F">
      <w:pPr>
        <w:rPr>
          <w:b/>
          <w:i/>
          <w:lang w:val="en-GB" w:eastAsia="ko-KR"/>
        </w:rPr>
      </w:pPr>
      <w:r w:rsidRPr="00085B17">
        <w:rPr>
          <w:b/>
          <w:i/>
          <w:lang w:val="en-GB" w:eastAsia="ko-KR"/>
        </w:rPr>
        <w:t xml:space="preserve">Observation </w:t>
      </w:r>
      <w:r>
        <w:rPr>
          <w:b/>
          <w:i/>
          <w:lang w:val="en-GB" w:eastAsia="ko-KR"/>
        </w:rPr>
        <w:t>4</w:t>
      </w:r>
      <w:r w:rsidRPr="00085B17">
        <w:rPr>
          <w:b/>
          <w:i/>
          <w:lang w:val="en-GB" w:eastAsia="ko-KR"/>
        </w:rPr>
        <w:t>: If the coarse position</w:t>
      </w:r>
      <w:r>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5219861A" w14:textId="508BA7F4" w:rsidR="00F8777C" w:rsidRDefault="00C6367C" w:rsidP="00DF086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w:t>
      </w:r>
      <w:r w:rsidRPr="00C6367C">
        <w:rPr>
          <w:lang w:val="en-GB" w:eastAsia="ko-KR"/>
        </w:rPr>
        <w:t xml:space="preserve"> </w:t>
      </w:r>
      <w:r>
        <w:rPr>
          <w:lang w:val="en-GB" w:eastAsia="ko-KR"/>
        </w:rPr>
        <w:t xml:space="preserve">another method to mitigate the integer ambiguity is to determine the phase of virtual carrier that is the difference between two sub-carriers of a carrier. The virtual carrier has a much lower frequency than the frequency of the carrier, hence a coarse positioning estimate of a legacy position method can be within the period of the virtual carrier. </w:t>
      </w:r>
    </w:p>
    <w:p w14:paraId="7CCD9D6C" w14:textId="469150A7" w:rsidR="00E3080F" w:rsidRPr="00F4083C" w:rsidRDefault="00E3080F" w:rsidP="00E3080F">
      <w:pPr>
        <w:rPr>
          <w:b/>
          <w:i/>
          <w:lang w:val="en-GB" w:eastAsia="ko-KR"/>
        </w:rPr>
      </w:pPr>
      <w:r>
        <w:rPr>
          <w:b/>
          <w:i/>
          <w:lang w:val="en-GB" w:eastAsia="ko-KR"/>
        </w:rPr>
        <w:t>Observation</w:t>
      </w:r>
      <w:r w:rsidRPr="00F4083C">
        <w:rPr>
          <w:b/>
          <w:i/>
          <w:lang w:val="en-GB" w:eastAsia="ko-KR"/>
        </w:rPr>
        <w:t xml:space="preserve"> </w:t>
      </w:r>
      <w:r>
        <w:rPr>
          <w:b/>
          <w:i/>
          <w:lang w:val="en-GB" w:eastAsia="ko-KR"/>
        </w:rPr>
        <w:t>5</w:t>
      </w:r>
      <w:r w:rsidRPr="00F4083C">
        <w:rPr>
          <w:b/>
          <w:i/>
          <w:lang w:val="en-GB" w:eastAsia="ko-KR"/>
        </w:rPr>
        <w:t xml:space="preserve">: </w:t>
      </w:r>
      <w:r>
        <w:rPr>
          <w:b/>
          <w:i/>
          <w:lang w:val="en-GB" w:eastAsia="ko-KR"/>
        </w:rPr>
        <w:t>The phase difference between two sub-</w:t>
      </w:r>
      <w:r w:rsidRPr="00F4083C">
        <w:rPr>
          <w:b/>
          <w:i/>
          <w:lang w:val="en-GB" w:eastAsia="ko-KR"/>
        </w:rPr>
        <w:t>carriers</w:t>
      </w:r>
      <w:r>
        <w:rPr>
          <w:b/>
          <w:i/>
          <w:lang w:val="en-GB" w:eastAsia="ko-KR"/>
        </w:rPr>
        <w:t xml:space="preserve"> </w:t>
      </w:r>
      <w:r w:rsidRPr="00284A8F">
        <w:rPr>
          <w:b/>
          <w:i/>
          <w:color w:val="000000" w:themeColor="text1"/>
          <w:lang w:val="en-GB" w:eastAsia="ko-KR"/>
        </w:rPr>
        <w:t>of DL/UL PRS</w:t>
      </w:r>
      <w:r w:rsidRPr="00F4083C">
        <w:rPr>
          <w:b/>
          <w:i/>
          <w:lang w:val="en-GB" w:eastAsia="ko-KR"/>
        </w:rPr>
        <w:t xml:space="preserve"> </w:t>
      </w:r>
      <w:r>
        <w:rPr>
          <w:b/>
          <w:i/>
          <w:lang w:val="en-GB" w:eastAsia="ko-KR"/>
        </w:rPr>
        <w:t>provides</w:t>
      </w:r>
      <w:r w:rsidRPr="00F4083C">
        <w:rPr>
          <w:b/>
          <w:i/>
          <w:lang w:val="en-GB" w:eastAsia="ko-KR"/>
        </w:rPr>
        <w:t xml:space="preserve"> </w:t>
      </w:r>
      <w:r>
        <w:rPr>
          <w:b/>
          <w:i/>
          <w:lang w:val="en-GB" w:eastAsia="ko-KR"/>
        </w:rPr>
        <w:t>a</w:t>
      </w:r>
      <w:r w:rsidRPr="00F4083C">
        <w:rPr>
          <w:b/>
          <w:i/>
          <w:lang w:val="en-GB" w:eastAsia="ko-KR"/>
        </w:rPr>
        <w:t xml:space="preserve"> </w:t>
      </w:r>
      <w:r>
        <w:rPr>
          <w:b/>
          <w:i/>
          <w:lang w:val="en-GB" w:eastAsia="ko-KR"/>
        </w:rPr>
        <w:t>carrier-</w:t>
      </w:r>
      <w:r w:rsidRPr="00F4083C">
        <w:rPr>
          <w:b/>
          <w:i/>
          <w:lang w:val="en-GB" w:eastAsia="ko-KR"/>
        </w:rPr>
        <w:t>phase of a virtual carrier with a lower virtual frequency</w:t>
      </w:r>
      <w:r>
        <w:rPr>
          <w:b/>
          <w:i/>
          <w:lang w:val="en-GB" w:eastAsia="ko-KR"/>
        </w:rPr>
        <w:t xml:space="preserve"> where the inte</w:t>
      </w:r>
      <w:r w:rsidR="00033B75">
        <w:rPr>
          <w:b/>
          <w:i/>
          <w:lang w:val="en-GB" w:eastAsia="ko-KR"/>
        </w:rPr>
        <w:t>ge</w:t>
      </w:r>
      <w:r>
        <w:rPr>
          <w:b/>
          <w:i/>
          <w:lang w:val="en-GB" w:eastAsia="ko-KR"/>
        </w:rPr>
        <w:t>r number of cycles can be more accurately determined</w:t>
      </w:r>
      <w:r w:rsidRPr="00F4083C">
        <w:rPr>
          <w:b/>
          <w:i/>
          <w:lang w:val="en-GB" w:eastAsia="ko-KR"/>
        </w:rPr>
        <w:t>.</w:t>
      </w:r>
    </w:p>
    <w:p w14:paraId="5322D27C" w14:textId="1743C8C8" w:rsidR="00F8777C" w:rsidRDefault="00AD18D8" w:rsidP="00DF086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w:t>
      </w:r>
      <w:r w:rsidRPr="00C6367C">
        <w:rPr>
          <w:lang w:val="en-GB" w:eastAsia="ko-KR"/>
        </w:rPr>
        <w:t xml:space="preserve"> </w:t>
      </w:r>
      <w:r>
        <w:rPr>
          <w:lang w:val="en-GB" w:eastAsia="ko-KR"/>
        </w:rPr>
        <w:t>another method to mitigate the integer ambiguity is to get the slope of the carrier with respect to frequency by measuring the carrier phase across multiple sub-carriers. The slope of the carrier-phase remove the integer ambiguity term from the equation.</w:t>
      </w:r>
    </w:p>
    <w:p w14:paraId="36772E0C" w14:textId="2B20B6BB" w:rsidR="00E3080F" w:rsidRPr="00284A8F" w:rsidRDefault="00E3080F" w:rsidP="00E3080F">
      <w:pPr>
        <w:rPr>
          <w:b/>
          <w:i/>
          <w:color w:val="000000" w:themeColor="text1"/>
          <w:lang w:val="en-GB" w:eastAsia="ko-KR"/>
        </w:rPr>
      </w:pPr>
      <w:r>
        <w:rPr>
          <w:b/>
          <w:i/>
          <w:lang w:val="en-GB" w:eastAsia="ko-KR"/>
        </w:rPr>
        <w:t>Observation</w:t>
      </w:r>
      <w:r w:rsidRPr="00F31FC2">
        <w:rPr>
          <w:b/>
          <w:i/>
          <w:lang w:val="en-GB" w:eastAsia="ko-KR"/>
        </w:rPr>
        <w:t xml:space="preserve"> </w:t>
      </w:r>
      <w:r>
        <w:rPr>
          <w:b/>
          <w:i/>
          <w:lang w:val="en-GB" w:eastAsia="ko-KR"/>
        </w:rPr>
        <w:t>6</w:t>
      </w:r>
      <w:r w:rsidRPr="00F31FC2">
        <w:rPr>
          <w:b/>
          <w:i/>
          <w:lang w:val="en-GB" w:eastAsia="ko-KR"/>
        </w:rPr>
        <w:t xml:space="preserve">: </w:t>
      </w:r>
      <w:r>
        <w:rPr>
          <w:b/>
          <w:i/>
          <w:lang w:val="en-GB" w:eastAsia="ko-KR"/>
        </w:rPr>
        <w:t xml:space="preserve">The </w:t>
      </w:r>
      <w:r w:rsidRPr="00284A8F">
        <w:rPr>
          <w:b/>
          <w:i/>
          <w:color w:val="000000" w:themeColor="text1"/>
          <w:lang w:val="en-GB" w:eastAsia="ko-KR"/>
        </w:rPr>
        <w:t xml:space="preserve">carrier phase measurement of DL/UL PRS sub-carriers (e.g., by calculating the slope of the carrier phase measurement relative to frequency) </w:t>
      </w:r>
      <w:r>
        <w:rPr>
          <w:b/>
          <w:i/>
          <w:color w:val="000000" w:themeColor="text1"/>
          <w:lang w:val="en-GB" w:eastAsia="ko-KR"/>
        </w:rPr>
        <w:t>can</w:t>
      </w:r>
      <w:r w:rsidRPr="00284A8F">
        <w:rPr>
          <w:b/>
          <w:i/>
          <w:color w:val="000000" w:themeColor="text1"/>
          <w:lang w:val="en-GB" w:eastAsia="ko-KR"/>
        </w:rPr>
        <w:t xml:space="preserve"> eliminate the integer ambiguity.</w:t>
      </w:r>
    </w:p>
    <w:p w14:paraId="44505E87" w14:textId="100EA11B" w:rsidR="00E3080F" w:rsidRDefault="00E3080F" w:rsidP="00DF0869">
      <w:pPr>
        <w:rPr>
          <w:lang w:val="en-GB" w:eastAsia="ko-KR"/>
        </w:rPr>
      </w:pPr>
    </w:p>
    <w:p w14:paraId="312E8091" w14:textId="1E59F7D4" w:rsidR="00EA58E9" w:rsidRDefault="00EA58E9" w:rsidP="00EA58E9">
      <w:pPr>
        <w:pStyle w:val="Heading2"/>
        <w:rPr>
          <w:lang w:eastAsia="ko-KR"/>
        </w:rPr>
      </w:pPr>
      <w:r>
        <w:rPr>
          <w:lang w:eastAsia="ko-KR"/>
        </w:rPr>
        <w:t>Multi-path Mitigation</w:t>
      </w:r>
    </w:p>
    <w:p w14:paraId="48BAAFBA" w14:textId="0CA4EF14" w:rsidR="00EA58E9" w:rsidRDefault="00AD18D8" w:rsidP="00DF0869">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w:t>
      </w:r>
    </w:p>
    <w:p w14:paraId="553F669E" w14:textId="3E46F245" w:rsidR="00AD18D8" w:rsidRDefault="00AD18D8" w:rsidP="00AD18D8">
      <w:pPr>
        <w:rPr>
          <w:lang w:eastAsia="ko-KR"/>
        </w:rPr>
      </w:pPr>
      <w:r>
        <w:rPr>
          <w:lang w:eastAsia="ko-KR"/>
        </w:rPr>
        <w:t>Since the carrier phase based methods/measurements are sensitive to the NLOS condition or multiple path environment, the criteria</w:t>
      </w:r>
      <w:r w:rsidRPr="00F336A5">
        <w:t xml:space="preserve"> </w:t>
      </w:r>
      <w:r w:rsidRPr="00F336A5">
        <w:rPr>
          <w:lang w:eastAsia="ko-KR"/>
        </w:rPr>
        <w:t>under which the carrier phase method can be used</w:t>
      </w:r>
      <w:r>
        <w:rPr>
          <w:lang w:eastAsia="ko-KR"/>
        </w:rPr>
        <w:t xml:space="preserve"> should be carefully considered. One possible criteria is when a NLOS condition or multiple path condition exists, such methods/measurements (i.e., based on the carrier phase method) shall not be used. In Rel-17 positioning enhancement, the NLOS indicator is introduced for UE to help gNB identify current channel condition is LOS or NLOS. Both hard value (0 or 1) and soft value [0:0.1:1] is introduced. So we could further decide whether or not to use the CP method based on such indicator. Alternatively, the indicator for multipath could also be considered. </w:t>
      </w:r>
    </w:p>
    <w:p w14:paraId="45E465D1" w14:textId="57E64397" w:rsidR="00AD18D8" w:rsidRDefault="00AD18D8" w:rsidP="00AD18D8">
      <w:pPr>
        <w:rPr>
          <w:lang w:eastAsia="ko-KR"/>
        </w:rPr>
      </w:pPr>
      <w:r>
        <w:rPr>
          <w:lang w:eastAsia="ko-KR"/>
        </w:rPr>
        <w:t>Another possible criteria is if the first detected path is also the strongest path, and/or much higher than the second (strongest) path, the estimated phase value could still represent the propagation delay properly. The UE can be configured a threshold or a parameter to help determine if the phase can be reliability detected from the first multi-path component (e.g., LOS component). This metric can be based on an energy ratio, between the first multi-path and the remain multi-paths or between the first multi-path and second multi-path.</w:t>
      </w:r>
      <w:r w:rsidR="00DD7859">
        <w:rPr>
          <w:lang w:eastAsia="ko-KR"/>
        </w:rPr>
        <w:t xml:space="preserve"> Alternatively, the UE may provide a metric corresponding to the accuracy or reliability of the multi-path measurement, for example this metric can depend on the relative energy of the first multi-path.</w:t>
      </w:r>
    </w:p>
    <w:p w14:paraId="39FD50A1" w14:textId="77777777" w:rsidR="00AD18D8" w:rsidRDefault="00AD18D8" w:rsidP="00AD18D8">
      <w:pPr>
        <w:rPr>
          <w:lang w:val="en-GB" w:eastAsia="ko-KR"/>
        </w:rPr>
      </w:pPr>
    </w:p>
    <w:p w14:paraId="2485198C" w14:textId="7AC18300" w:rsidR="00E3080F" w:rsidRPr="001C13DB" w:rsidRDefault="00E3080F" w:rsidP="00E3080F">
      <w:pPr>
        <w:rPr>
          <w:b/>
          <w:i/>
          <w:lang w:val="en-GB" w:eastAsia="ko-KR"/>
        </w:rPr>
      </w:pPr>
      <w:r w:rsidRPr="001C13DB">
        <w:rPr>
          <w:b/>
          <w:i/>
          <w:lang w:val="en-GB" w:eastAsia="ko-KR"/>
        </w:rPr>
        <w:t xml:space="preserve">Proposal </w:t>
      </w:r>
      <w:r w:rsidR="00033B75">
        <w:rPr>
          <w:b/>
          <w:i/>
          <w:lang w:val="en-GB" w:eastAsia="ko-KR"/>
        </w:rPr>
        <w:t>6</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w:t>
      </w:r>
      <w:r>
        <w:rPr>
          <w:b/>
          <w:i/>
          <w:lang w:val="en-GB" w:eastAsia="ko-KR"/>
        </w:rPr>
        <w:t>provides</w:t>
      </w:r>
      <w:r w:rsidRPr="001C13DB">
        <w:rPr>
          <w:b/>
          <w:i/>
          <w:lang w:val="en-GB" w:eastAsia="ko-KR"/>
        </w:rPr>
        <w:t xml:space="preserve"> </w:t>
      </w:r>
      <w:r>
        <w:rPr>
          <w:b/>
          <w:i/>
          <w:lang w:val="en-GB" w:eastAsia="ko-KR"/>
        </w:rPr>
        <w:t>a</w:t>
      </w:r>
      <w:r w:rsidRPr="001C13DB">
        <w:rPr>
          <w:b/>
          <w:i/>
          <w:lang w:val="en-GB" w:eastAsia="ko-KR"/>
        </w:rPr>
        <w:t xml:space="preserve"> </w:t>
      </w:r>
      <w:r>
        <w:rPr>
          <w:b/>
          <w:i/>
          <w:lang w:val="en-GB" w:eastAsia="ko-KR"/>
        </w:rPr>
        <w:t>measurement based on the first (LOS) received multi-path</w:t>
      </w:r>
      <w:r w:rsidRPr="001C13DB">
        <w:rPr>
          <w:b/>
          <w:i/>
          <w:lang w:val="en-GB" w:eastAsia="ko-KR"/>
        </w:rPr>
        <w:t>.</w:t>
      </w:r>
    </w:p>
    <w:p w14:paraId="28B978E9" w14:textId="52C17166" w:rsidR="00E3080F" w:rsidRDefault="00E3080F" w:rsidP="00DF0869">
      <w:pPr>
        <w:rPr>
          <w:lang w:val="en-GB" w:eastAsia="ko-KR"/>
        </w:rPr>
      </w:pPr>
    </w:p>
    <w:p w14:paraId="77AC9496" w14:textId="2B3B2F01" w:rsidR="00E3080F" w:rsidRPr="001C13DB" w:rsidRDefault="00E3080F" w:rsidP="00E3080F">
      <w:pPr>
        <w:rPr>
          <w:b/>
          <w:i/>
          <w:lang w:val="en-GB" w:eastAsia="ko-KR"/>
        </w:rPr>
      </w:pPr>
      <w:r w:rsidRPr="001C13DB">
        <w:rPr>
          <w:b/>
          <w:i/>
          <w:lang w:val="en-GB" w:eastAsia="ko-KR"/>
        </w:rPr>
        <w:lastRenderedPageBreak/>
        <w:t xml:space="preserve">Proposal </w:t>
      </w:r>
      <w:r w:rsidR="00033B75">
        <w:rPr>
          <w:b/>
          <w:i/>
          <w:lang w:val="en-GB" w:eastAsia="ko-KR"/>
        </w:rPr>
        <w:t>7</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w:t>
      </w:r>
      <w:r>
        <w:rPr>
          <w:b/>
          <w:i/>
          <w:lang w:val="en-GB" w:eastAsia="ko-KR"/>
        </w:rPr>
        <w:t>provides</w:t>
      </w:r>
      <w:r w:rsidRPr="001C13DB">
        <w:rPr>
          <w:b/>
          <w:i/>
          <w:lang w:val="en-GB" w:eastAsia="ko-KR"/>
        </w:rPr>
        <w:t xml:space="preserve"> </w:t>
      </w:r>
      <w:r>
        <w:rPr>
          <w:b/>
          <w:i/>
          <w:lang w:val="en-GB" w:eastAsia="ko-KR"/>
        </w:rPr>
        <w:t>a</w:t>
      </w:r>
      <w:r w:rsidRPr="001C13DB">
        <w:rPr>
          <w:b/>
          <w:i/>
          <w:lang w:val="en-GB" w:eastAsia="ko-KR"/>
        </w:rPr>
        <w:t xml:space="preserve"> </w:t>
      </w:r>
      <w:r>
        <w:rPr>
          <w:b/>
          <w:i/>
          <w:lang w:val="en-GB" w:eastAsia="ko-KR"/>
        </w:rPr>
        <w:t>quality (or accuracy) indicator of the carrier-phase measurement based on the relative strength of the LOS multi-path component</w:t>
      </w:r>
      <w:r w:rsidRPr="001C13DB">
        <w:rPr>
          <w:b/>
          <w:i/>
          <w:lang w:val="en-GB" w:eastAsia="ko-KR"/>
        </w:rPr>
        <w:t>.</w:t>
      </w:r>
    </w:p>
    <w:p w14:paraId="622842B3" w14:textId="77777777" w:rsidR="00E3080F" w:rsidRDefault="00E3080F" w:rsidP="00DF0869">
      <w:pPr>
        <w:rPr>
          <w:lang w:val="en-GB" w:eastAsia="ko-KR"/>
        </w:rPr>
      </w:pPr>
    </w:p>
    <w:p w14:paraId="0B1AEAB2" w14:textId="77777777" w:rsidR="00E3080F" w:rsidRDefault="00E3080F" w:rsidP="00DF0869">
      <w:pPr>
        <w:rPr>
          <w:lang w:val="en-GB" w:eastAsia="ko-KR"/>
        </w:rPr>
      </w:pPr>
    </w:p>
    <w:p w14:paraId="7BF9DB88" w14:textId="2B2827FE" w:rsidR="00EA58E9" w:rsidRDefault="00EA58E9" w:rsidP="00EA58E9">
      <w:pPr>
        <w:pStyle w:val="Heading2"/>
        <w:rPr>
          <w:lang w:eastAsia="ko-KR"/>
        </w:rPr>
      </w:pPr>
      <w:r>
        <w:rPr>
          <w:lang w:eastAsia="ko-KR"/>
        </w:rPr>
        <w:t>Reference signal for Carrier-phase Measurement</w:t>
      </w:r>
    </w:p>
    <w:p w14:paraId="6D550169" w14:textId="7F21D9E9" w:rsidR="00852A24" w:rsidRDefault="00852A24" w:rsidP="00EA58E9">
      <w:pPr>
        <w:rPr>
          <w:lang w:val="en-GB" w:eastAsia="ko-KR"/>
        </w:rPr>
      </w:pPr>
      <w:r>
        <w:rPr>
          <w:lang w:val="en-GB" w:eastAsia="ko-KR"/>
        </w:rPr>
        <w:t xml:space="preserve">According to the WID, the </w:t>
      </w:r>
      <w:r w:rsidRPr="00852A24">
        <w:rPr>
          <w:lang w:val="en-GB" w:eastAsia="ko-KR"/>
        </w:rPr>
        <w:t>“Existing DL PRS and UL SRS for positioning are used for NR carrier phase measurements”</w:t>
      </w:r>
      <w:r>
        <w:rPr>
          <w:lang w:val="en-GB" w:eastAsia="ko-KR"/>
        </w:rPr>
        <w:t xml:space="preserve">. Two minor enhancements can be considered for the DL PRS and the UL SRS for positioning, which don’t depart from the spirit of </w:t>
      </w:r>
      <w:r w:rsidR="005A379E">
        <w:rPr>
          <w:lang w:val="en-GB" w:eastAsia="ko-KR"/>
        </w:rPr>
        <w:t>WID of</w:t>
      </w:r>
      <w:r>
        <w:rPr>
          <w:lang w:val="en-GB" w:eastAsia="ko-KR"/>
        </w:rPr>
        <w:t xml:space="preserve"> reusing the existing DL PRS and UL SRS for positioning</w:t>
      </w:r>
      <w:r w:rsidR="005A379E">
        <w:rPr>
          <w:lang w:val="en-GB" w:eastAsia="ko-KR"/>
        </w:rPr>
        <w:t>, yet enhance the performance accuracy</w:t>
      </w:r>
      <w:r>
        <w:rPr>
          <w:lang w:val="en-GB" w:eastAsia="ko-KR"/>
        </w:rPr>
        <w:t>. These two enhancements are:</w:t>
      </w:r>
    </w:p>
    <w:p w14:paraId="3EB49105" w14:textId="5877E051" w:rsidR="00852A24" w:rsidRDefault="00852A24" w:rsidP="00B97F82">
      <w:pPr>
        <w:pStyle w:val="ListParagraph"/>
        <w:numPr>
          <w:ilvl w:val="0"/>
          <w:numId w:val="38"/>
        </w:numPr>
        <w:rPr>
          <w:lang w:val="en-GB" w:eastAsia="ko-KR"/>
        </w:rPr>
      </w:pPr>
      <w:r>
        <w:rPr>
          <w:lang w:val="en-GB" w:eastAsia="ko-KR"/>
        </w:rPr>
        <w:t>U</w:t>
      </w:r>
      <w:r w:rsidRPr="00852A24">
        <w:rPr>
          <w:lang w:val="en-GB" w:eastAsia="ko-KR"/>
        </w:rPr>
        <w:t>sing the same frequency offset (k') across OFDM symbols of a slot of DL PRS or UL positioning SR</w:t>
      </w:r>
      <w:r>
        <w:rPr>
          <w:lang w:val="en-GB" w:eastAsia="ko-KR"/>
        </w:rPr>
        <w:t>S.</w:t>
      </w:r>
    </w:p>
    <w:p w14:paraId="4996CF5B" w14:textId="64048AFC" w:rsidR="00852A24" w:rsidRPr="00852A24" w:rsidRDefault="00852A24" w:rsidP="00B97F82">
      <w:pPr>
        <w:pStyle w:val="ListParagraph"/>
        <w:numPr>
          <w:ilvl w:val="0"/>
          <w:numId w:val="38"/>
        </w:numPr>
        <w:rPr>
          <w:lang w:val="en-GB" w:eastAsia="ko-KR"/>
        </w:rPr>
      </w:pPr>
      <w:r w:rsidRPr="00852A24">
        <w:rPr>
          <w:lang w:val="en-GB" w:eastAsia="ko-KR"/>
        </w:rPr>
        <w:t>using DL PRS or UL positioning SRS with no comb</w:t>
      </w:r>
    </w:p>
    <w:p w14:paraId="5F2B23DC" w14:textId="6DC4CB43" w:rsidR="00852A24" w:rsidRDefault="00852A24" w:rsidP="00EA58E9">
      <w:pPr>
        <w:rPr>
          <w:lang w:val="en-GB" w:eastAsia="ko-KR"/>
        </w:rPr>
      </w:pPr>
      <w:r>
        <w:rPr>
          <w:lang w:val="en-GB" w:eastAsia="ko-KR"/>
        </w:rPr>
        <w:t xml:space="preserve">The overall design of the </w:t>
      </w:r>
      <w:r w:rsidRPr="00852A24">
        <w:rPr>
          <w:lang w:val="en-GB" w:eastAsia="ko-KR"/>
        </w:rPr>
        <w:t>DL PRS and UL SRS for positioning</w:t>
      </w:r>
      <w:r>
        <w:rPr>
          <w:lang w:val="en-GB" w:eastAsia="ko-KR"/>
        </w:rPr>
        <w:t xml:space="preserve"> remains the same as that of Rel-16, hence reusing the existing reference signal, but with the two aforementioned enhancements. The improvement in carrier phase accuracy with these enhancements has been demonstrated during the study item and is shown in </w:t>
      </w:r>
      <w:r>
        <w:rPr>
          <w:lang w:val="en-GB" w:eastAsia="ko-KR"/>
        </w:rPr>
        <w:fldChar w:fldCharType="begin"/>
      </w:r>
      <w:r>
        <w:rPr>
          <w:lang w:val="en-GB" w:eastAsia="ko-KR"/>
        </w:rPr>
        <w:instrText xml:space="preserve"> REF _Ref127267786 \h </w:instrText>
      </w:r>
      <w:r>
        <w:rPr>
          <w:lang w:val="en-GB" w:eastAsia="ko-KR"/>
        </w:rPr>
      </w:r>
      <w:r>
        <w:rPr>
          <w:lang w:val="en-GB" w:eastAsia="ko-KR"/>
        </w:rPr>
        <w:fldChar w:fldCharType="separate"/>
      </w:r>
      <w:r>
        <w:t xml:space="preserve">Figure </w:t>
      </w:r>
      <w:r>
        <w:rPr>
          <w:noProof/>
        </w:rPr>
        <w:t>1</w:t>
      </w:r>
      <w:r>
        <w:rPr>
          <w:lang w:val="en-GB" w:eastAsia="ko-KR"/>
        </w:rPr>
        <w:fldChar w:fldCharType="end"/>
      </w:r>
      <w:r w:rsidR="005A379E">
        <w:rPr>
          <w:lang w:val="en-GB" w:eastAsia="ko-KR"/>
        </w:rPr>
        <w:t>, where,</w:t>
      </w:r>
    </w:p>
    <w:p w14:paraId="4962CAD8" w14:textId="24283EC3" w:rsidR="005A379E" w:rsidRPr="005A379E" w:rsidRDefault="005A379E" w:rsidP="00B97F82">
      <w:pPr>
        <w:pStyle w:val="ListParagraph"/>
        <w:numPr>
          <w:ilvl w:val="0"/>
          <w:numId w:val="38"/>
        </w:numPr>
        <w:rPr>
          <w:lang w:val="en-GB" w:eastAsia="ko-KR"/>
        </w:rPr>
      </w:pPr>
      <w:r>
        <w:rPr>
          <w:lang w:eastAsia="ko-KR"/>
        </w:rPr>
        <w:t xml:space="preserve">Comb-1 corresponds </w:t>
      </w:r>
      <w:r w:rsidRPr="00953681">
        <w:rPr>
          <w:lang w:eastAsia="ko-KR"/>
        </w:rPr>
        <w:t>Continuous sub-carrier allocation</w:t>
      </w:r>
      <w:r>
        <w:rPr>
          <w:lang w:eastAsia="ko-KR"/>
        </w:rPr>
        <w:t xml:space="preserve"> in frequency domain,</w:t>
      </w:r>
    </w:p>
    <w:p w14:paraId="2A6F297B" w14:textId="6BAEB781" w:rsidR="005A379E" w:rsidRPr="005A379E" w:rsidRDefault="005A379E" w:rsidP="00B97F82">
      <w:pPr>
        <w:pStyle w:val="ListParagraph"/>
        <w:numPr>
          <w:ilvl w:val="0"/>
          <w:numId w:val="38"/>
        </w:numPr>
        <w:rPr>
          <w:lang w:val="en-GB" w:eastAsia="ko-KR"/>
        </w:rPr>
      </w:pPr>
      <w:r>
        <w:rPr>
          <w:lang w:eastAsia="ko-KR"/>
        </w:rPr>
        <w:t>Comb=</w:t>
      </w:r>
      <w:r w:rsidRPr="00953681">
        <w:rPr>
          <w:lang w:eastAsia="ko-KR"/>
        </w:rPr>
        <w:t>4</w:t>
      </w:r>
      <w:r>
        <w:rPr>
          <w:lang w:eastAsia="ko-KR"/>
        </w:rPr>
        <w:t xml:space="preserve">A: corresponds to a comb-4 sub-carrier allocation with no </w:t>
      </w:r>
      <w:r w:rsidRPr="00953681">
        <w:rPr>
          <w:lang w:eastAsia="ko-KR"/>
        </w:rPr>
        <w:t>inter-symbol hopping</w:t>
      </w:r>
      <w:r>
        <w:rPr>
          <w:lang w:eastAsia="ko-KR"/>
        </w:rPr>
        <w:t>, and</w:t>
      </w:r>
    </w:p>
    <w:p w14:paraId="31B6AB6C" w14:textId="520C1CAC" w:rsidR="005A379E" w:rsidRPr="005A379E" w:rsidRDefault="005A379E" w:rsidP="00B97F82">
      <w:pPr>
        <w:pStyle w:val="ListParagraph"/>
        <w:numPr>
          <w:ilvl w:val="0"/>
          <w:numId w:val="38"/>
        </w:numPr>
        <w:rPr>
          <w:lang w:val="en-GB" w:eastAsia="ko-KR"/>
        </w:rPr>
      </w:pPr>
      <w:r>
        <w:rPr>
          <w:lang w:eastAsia="ko-KR"/>
        </w:rPr>
        <w:t>Comb=</w:t>
      </w:r>
      <w:r w:rsidRPr="00953681">
        <w:rPr>
          <w:lang w:eastAsia="ko-KR"/>
        </w:rPr>
        <w:t>4</w:t>
      </w:r>
      <w:r>
        <w:rPr>
          <w:lang w:eastAsia="ko-KR"/>
        </w:rPr>
        <w:t xml:space="preserve">B: </w:t>
      </w:r>
      <w:r w:rsidRPr="00953681">
        <w:rPr>
          <w:lang w:eastAsia="ko-KR"/>
        </w:rPr>
        <w:t xml:space="preserve"> </w:t>
      </w:r>
      <w:r>
        <w:rPr>
          <w:lang w:eastAsia="ko-KR"/>
        </w:rPr>
        <w:t xml:space="preserve">corresponds to a comb-4 sub-carrier allocation with </w:t>
      </w:r>
      <w:r w:rsidRPr="00953681">
        <w:rPr>
          <w:lang w:eastAsia="ko-KR"/>
        </w:rPr>
        <w:t>inter-symbol hopping</w:t>
      </w:r>
      <w:r>
        <w:rPr>
          <w:lang w:eastAsia="ko-KR"/>
        </w:rPr>
        <w:t xml:space="preserve"> (Rel-16 design)</w:t>
      </w:r>
    </w:p>
    <w:p w14:paraId="2FBA7F0D" w14:textId="17391907" w:rsidR="00852A24" w:rsidRDefault="00852A24" w:rsidP="00EA58E9">
      <w:pPr>
        <w:rPr>
          <w:lang w:val="en-GB" w:eastAsia="ko-KR"/>
        </w:rPr>
      </w:pPr>
    </w:p>
    <w:p w14:paraId="09207E22" w14:textId="77777777" w:rsidR="00852A24" w:rsidRDefault="00852A24" w:rsidP="00852A24">
      <w:pPr>
        <w:keepNext/>
        <w:jc w:val="center"/>
      </w:pPr>
      <w:r w:rsidRPr="00852A24">
        <w:rPr>
          <w:noProof/>
        </w:rPr>
        <w:drawing>
          <wp:inline distT="0" distB="0" distL="0" distR="0" wp14:anchorId="5DFA108B" wp14:editId="5D597F3C">
            <wp:extent cx="4615098" cy="3459894"/>
            <wp:effectExtent l="0" t="0" r="0" b="762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615098" cy="3459894"/>
                    </a:xfrm>
                    <a:prstGeom prst="rect">
                      <a:avLst/>
                    </a:prstGeom>
                  </pic:spPr>
                </pic:pic>
              </a:graphicData>
            </a:graphic>
          </wp:inline>
        </w:drawing>
      </w:r>
    </w:p>
    <w:p w14:paraId="0481F1A5" w14:textId="6218F284" w:rsidR="00852A24" w:rsidRDefault="00852A24" w:rsidP="00852A24">
      <w:pPr>
        <w:pStyle w:val="Caption"/>
        <w:jc w:val="center"/>
        <w:rPr>
          <w:lang w:eastAsia="ko-KR"/>
        </w:rPr>
      </w:pPr>
      <w:bookmarkStart w:id="7" w:name="_Ref127267786"/>
      <w:r>
        <w:t xml:space="preserve">Figure </w:t>
      </w:r>
      <w:r>
        <w:fldChar w:fldCharType="begin"/>
      </w:r>
      <w:r>
        <w:instrText xml:space="preserve"> SEQ Figure \* ARABIC </w:instrText>
      </w:r>
      <w:r>
        <w:fldChar w:fldCharType="separate"/>
      </w:r>
      <w:r>
        <w:rPr>
          <w:noProof/>
        </w:rPr>
        <w:t>1</w:t>
      </w:r>
      <w:r>
        <w:fldChar w:fldCharType="end"/>
      </w:r>
      <w:bookmarkEnd w:id="7"/>
      <w:r>
        <w:t xml:space="preserve">: Impact of minor </w:t>
      </w:r>
      <w:r w:rsidR="005A379E">
        <w:t>enhancements</w:t>
      </w:r>
      <w:r>
        <w:t xml:space="preserve"> to DL PRS and UL SRS for positioning on carrier-phase performance.</w:t>
      </w:r>
    </w:p>
    <w:p w14:paraId="12BF4F85" w14:textId="77777777" w:rsidR="00852A24" w:rsidRDefault="00852A24" w:rsidP="00EA58E9">
      <w:pPr>
        <w:rPr>
          <w:lang w:val="en-GB" w:eastAsia="ko-KR"/>
        </w:rPr>
      </w:pPr>
    </w:p>
    <w:p w14:paraId="1EF55FAB" w14:textId="77777777" w:rsidR="00852A24" w:rsidRDefault="00852A24" w:rsidP="00EA58E9">
      <w:pPr>
        <w:rPr>
          <w:lang w:val="en-GB" w:eastAsia="ko-KR"/>
        </w:rPr>
      </w:pPr>
    </w:p>
    <w:p w14:paraId="4A5411F8" w14:textId="4A3E84F4" w:rsidR="00E3080F" w:rsidRPr="008E372A" w:rsidRDefault="00E3080F" w:rsidP="00EA58E9">
      <w:pPr>
        <w:rPr>
          <w:b/>
          <w:i/>
          <w:lang w:val="en-GB" w:eastAsia="ko-KR"/>
        </w:rPr>
      </w:pPr>
      <w:r w:rsidRPr="008E372A">
        <w:rPr>
          <w:b/>
          <w:i/>
          <w:lang w:val="en-GB" w:eastAsia="ko-KR"/>
        </w:rPr>
        <w:t xml:space="preserve">Observation 7: </w:t>
      </w:r>
      <w:r w:rsidR="008E372A" w:rsidRPr="008E372A">
        <w:rPr>
          <w:b/>
          <w:i/>
          <w:lang w:val="en-GB" w:eastAsia="ko-KR"/>
        </w:rPr>
        <w:t>For carrier phase positioning measurement, using the same frequency offset (</w:t>
      </w:r>
      <m:oMath>
        <m:r>
          <m:rPr>
            <m:sty m:val="bi"/>
          </m:rPr>
          <w:rPr>
            <w:rFonts w:ascii="Cambria Math" w:hAnsi="Cambria Math"/>
            <w:lang w:val="en-GB" w:eastAsia="ko-KR"/>
          </w:rPr>
          <m:t>k'</m:t>
        </m:r>
      </m:oMath>
      <w:r w:rsidR="008E372A" w:rsidRPr="008E372A">
        <w:rPr>
          <w:b/>
          <w:i/>
          <w:lang w:val="en-GB" w:eastAsia="ko-KR"/>
        </w:rPr>
        <w:t>) across OFDM symbols of a slot of DL PRS or UL positioning SRS improves the accuracy of the carrier phase measurement.</w:t>
      </w:r>
    </w:p>
    <w:p w14:paraId="08487044" w14:textId="59704DE7" w:rsidR="008E372A" w:rsidRDefault="008E372A" w:rsidP="00EA58E9">
      <w:pPr>
        <w:rPr>
          <w:lang w:val="en-GB" w:eastAsia="ko-KR"/>
        </w:rPr>
      </w:pPr>
    </w:p>
    <w:p w14:paraId="44696C30" w14:textId="1905C6F5" w:rsidR="008E372A" w:rsidRDefault="008E372A" w:rsidP="00EA58E9">
      <w:pPr>
        <w:rPr>
          <w:lang w:val="en-GB" w:eastAsia="ko-KR"/>
        </w:rPr>
      </w:pPr>
      <w:r w:rsidRPr="008E372A">
        <w:rPr>
          <w:b/>
          <w:i/>
          <w:lang w:val="en-GB" w:eastAsia="ko-KR"/>
        </w:rPr>
        <w:t xml:space="preserve">Observation </w:t>
      </w:r>
      <w:r>
        <w:rPr>
          <w:b/>
          <w:i/>
          <w:lang w:val="en-GB" w:eastAsia="ko-KR"/>
        </w:rPr>
        <w:t>8</w:t>
      </w:r>
      <w:r w:rsidRPr="008E372A">
        <w:rPr>
          <w:b/>
          <w:i/>
          <w:lang w:val="en-GB" w:eastAsia="ko-KR"/>
        </w:rPr>
        <w:t>: For carrier phase positioning measurement, using DL PRS or UL positioning SRS</w:t>
      </w:r>
      <w:r>
        <w:rPr>
          <w:b/>
          <w:i/>
          <w:lang w:val="en-GB" w:eastAsia="ko-KR"/>
        </w:rPr>
        <w:t xml:space="preserve"> </w:t>
      </w:r>
      <w:r w:rsidRPr="00910318">
        <w:rPr>
          <w:b/>
          <w:i/>
          <w:lang w:val="en-GB" w:eastAsia="ko-KR"/>
        </w:rPr>
        <w:t>with</w:t>
      </w:r>
      <w:r>
        <w:rPr>
          <w:b/>
          <w:i/>
          <w:lang w:val="en-GB" w:eastAsia="ko-KR"/>
        </w:rPr>
        <w:t xml:space="preserve"> no or small comb</w:t>
      </w:r>
      <w:r w:rsidRPr="008E372A">
        <w:rPr>
          <w:b/>
          <w:i/>
          <w:lang w:val="en-GB" w:eastAsia="ko-KR"/>
        </w:rPr>
        <w:t xml:space="preserve"> improves the accuracy of the carrier phase measurement.</w:t>
      </w:r>
    </w:p>
    <w:p w14:paraId="56E01C93" w14:textId="77777777" w:rsidR="00E3080F" w:rsidRDefault="00E3080F" w:rsidP="00EA58E9">
      <w:pPr>
        <w:rPr>
          <w:lang w:val="en-GB" w:eastAsia="ko-KR"/>
        </w:rPr>
      </w:pPr>
    </w:p>
    <w:p w14:paraId="1FC50009" w14:textId="2BC4B162" w:rsidR="00EA58E9" w:rsidRPr="00EA58E9" w:rsidRDefault="00EA58E9" w:rsidP="00EA58E9">
      <w:pPr>
        <w:pStyle w:val="Heading2"/>
        <w:rPr>
          <w:lang w:eastAsia="ko-KR"/>
        </w:rPr>
      </w:pPr>
      <w:r>
        <w:rPr>
          <w:lang w:eastAsia="ko-KR"/>
        </w:rPr>
        <w:t>Carrier-Phase Measurement Report Content</w:t>
      </w:r>
    </w:p>
    <w:p w14:paraId="6AF1AC9B" w14:textId="717CC173" w:rsidR="00EA58E9" w:rsidRDefault="00DD7859" w:rsidP="00DF0869">
      <w:pPr>
        <w:rPr>
          <w:lang w:val="en-GB" w:eastAsia="ko-KR"/>
        </w:rPr>
      </w:pPr>
      <w:r>
        <w:rPr>
          <w:lang w:val="en-GB" w:eastAsia="ko-KR"/>
        </w:rPr>
        <w:t>The measurement report for the carrier phase measurement can include the following parameters:</w:t>
      </w:r>
    </w:p>
    <w:p w14:paraId="5A164C9D" w14:textId="16958883" w:rsidR="00DD7859" w:rsidRDefault="00DD7859" w:rsidP="00DD7859">
      <w:pPr>
        <w:pStyle w:val="ListParagraph"/>
        <w:numPr>
          <w:ilvl w:val="0"/>
          <w:numId w:val="54"/>
        </w:numPr>
        <w:rPr>
          <w:lang w:val="en-GB" w:eastAsia="ko-KR"/>
        </w:rPr>
      </w:pPr>
      <w:r>
        <w:rPr>
          <w:lang w:val="en-GB" w:eastAsia="ko-KR"/>
        </w:rPr>
        <w:t>The carrier phase measurement in radians (or degrees)</w:t>
      </w:r>
    </w:p>
    <w:p w14:paraId="01A2C23D" w14:textId="28CC7040" w:rsidR="00DD7859" w:rsidRDefault="00DD7859" w:rsidP="00DD7859">
      <w:pPr>
        <w:pStyle w:val="ListParagraph"/>
        <w:numPr>
          <w:ilvl w:val="1"/>
          <w:numId w:val="54"/>
        </w:numPr>
        <w:rPr>
          <w:lang w:val="en-GB" w:eastAsia="ko-KR"/>
        </w:rPr>
      </w:pPr>
      <w:r>
        <w:rPr>
          <w:lang w:val="en-GB" w:eastAsia="ko-KR"/>
        </w:rPr>
        <w:t>This can be UL carrier phase measurement of positioning SRS from a UE or DL carrier phase measurement of PRS from a TRP or DL carrier phase difference measurement between two TRPs (a reference TRP and a target TRP)</w:t>
      </w:r>
    </w:p>
    <w:p w14:paraId="45FB00DF" w14:textId="45B648F6" w:rsidR="00DD7859" w:rsidRDefault="00DD7859" w:rsidP="00DD7859">
      <w:pPr>
        <w:pStyle w:val="ListParagraph"/>
        <w:numPr>
          <w:ilvl w:val="1"/>
          <w:numId w:val="54"/>
        </w:numPr>
        <w:rPr>
          <w:lang w:val="en-GB" w:eastAsia="ko-KR"/>
        </w:rPr>
      </w:pPr>
      <w:r>
        <w:rPr>
          <w:lang w:val="en-GB" w:eastAsia="ko-KR"/>
        </w:rPr>
        <w:t>Carrier phase measurement can be a single measurement (e.g., at the carrier frequency of the carrier). Alternatively, the carrier phase measurement can be at two or more sub-carriers.</w:t>
      </w:r>
    </w:p>
    <w:p w14:paraId="23393F1E" w14:textId="33D77942" w:rsidR="00DD7859" w:rsidRDefault="00DD7859" w:rsidP="00DD7859">
      <w:pPr>
        <w:pStyle w:val="ListParagraph"/>
        <w:numPr>
          <w:ilvl w:val="1"/>
          <w:numId w:val="54"/>
        </w:numPr>
        <w:rPr>
          <w:lang w:val="en-GB" w:eastAsia="ko-KR"/>
        </w:rPr>
      </w:pPr>
      <w:r>
        <w:rPr>
          <w:lang w:val="en-GB" w:eastAsia="ko-KR"/>
        </w:rPr>
        <w:t>Measurement can be provided derived from the carrier phase. For example, this can the average of the carrier phase difference between two consecutive sub-carries.</w:t>
      </w:r>
    </w:p>
    <w:p w14:paraId="6C53B9B5" w14:textId="61E40153" w:rsidR="00DD7859" w:rsidRDefault="00DD7859" w:rsidP="00DD7859">
      <w:pPr>
        <w:pStyle w:val="ListParagraph"/>
        <w:numPr>
          <w:ilvl w:val="0"/>
          <w:numId w:val="54"/>
        </w:numPr>
        <w:rPr>
          <w:lang w:val="en-GB" w:eastAsia="ko-KR"/>
        </w:rPr>
      </w:pPr>
      <w:r>
        <w:rPr>
          <w:lang w:val="en-GB" w:eastAsia="ko-KR"/>
        </w:rPr>
        <w:t xml:space="preserve">Reference signal ID of the reference signal used for the carrier phase measurement. If the carrier phase measurement is the difference between the carrier phase of two TRPs, </w:t>
      </w:r>
      <w:r w:rsidR="00937EB5">
        <w:rPr>
          <w:lang w:val="en-GB" w:eastAsia="ko-KR"/>
        </w:rPr>
        <w:t>a reference signal ID can be provided for each TRP</w:t>
      </w:r>
    </w:p>
    <w:p w14:paraId="0313C8CA" w14:textId="2B222832" w:rsidR="00937EB5" w:rsidRDefault="00937EB5" w:rsidP="00DD7859">
      <w:pPr>
        <w:pStyle w:val="ListParagraph"/>
        <w:numPr>
          <w:ilvl w:val="0"/>
          <w:numId w:val="54"/>
        </w:numPr>
        <w:rPr>
          <w:lang w:val="en-GB" w:eastAsia="ko-KR"/>
        </w:rPr>
      </w:pPr>
      <w:r>
        <w:rPr>
          <w:lang w:val="en-GB" w:eastAsia="ko-KR"/>
        </w:rPr>
        <w:t>A time stamp(s) can provided for the time (e.g., slot) at which the carrier phase measurement(s) was performed.</w:t>
      </w:r>
    </w:p>
    <w:p w14:paraId="46B62919" w14:textId="67708999" w:rsidR="00937EB5" w:rsidRDefault="00937EB5" w:rsidP="00DD7859">
      <w:pPr>
        <w:pStyle w:val="ListParagraph"/>
        <w:numPr>
          <w:ilvl w:val="0"/>
          <w:numId w:val="54"/>
        </w:numPr>
        <w:rPr>
          <w:lang w:val="en-GB" w:eastAsia="ko-KR"/>
        </w:rPr>
      </w:pPr>
      <w:r>
        <w:rPr>
          <w:lang w:val="en-GB" w:eastAsia="ko-KR"/>
        </w:rPr>
        <w:t>Quality indicator for the carrier phase measurement, e.g., based on the quality of the first (LOS) component.</w:t>
      </w:r>
    </w:p>
    <w:p w14:paraId="635B9FFA" w14:textId="68F0EFCB" w:rsidR="00937EB5" w:rsidRPr="00DD7859" w:rsidRDefault="00937EB5" w:rsidP="00DD7859">
      <w:pPr>
        <w:pStyle w:val="ListParagraph"/>
        <w:numPr>
          <w:ilvl w:val="0"/>
          <w:numId w:val="54"/>
        </w:numPr>
        <w:rPr>
          <w:lang w:val="en-GB" w:eastAsia="ko-KR"/>
        </w:rPr>
      </w:pPr>
      <w:r>
        <w:rPr>
          <w:lang w:val="en-GB" w:eastAsia="ko-KR"/>
        </w:rPr>
        <w:t>A phase continuity indicator, this can indicate if the device performing phase measurements has maintained phase continuity since the last reported measurement. This can be useful for the LMF when combining multiple phase measurements.</w:t>
      </w:r>
    </w:p>
    <w:p w14:paraId="5370C8B4" w14:textId="77777777" w:rsidR="00DD7859" w:rsidRDefault="00DD7859" w:rsidP="00DF0869">
      <w:pPr>
        <w:rPr>
          <w:lang w:val="en-GB" w:eastAsia="ko-KR"/>
        </w:rPr>
      </w:pPr>
    </w:p>
    <w:p w14:paraId="14E12D8B" w14:textId="5B4EE676" w:rsidR="008E372A" w:rsidRPr="008E372A" w:rsidRDefault="008E372A" w:rsidP="00DF0869">
      <w:pPr>
        <w:rPr>
          <w:b/>
          <w:i/>
          <w:lang w:val="en-GB" w:eastAsia="ko-KR"/>
        </w:rPr>
      </w:pPr>
      <w:r w:rsidRPr="008E372A">
        <w:rPr>
          <w:b/>
          <w:i/>
          <w:lang w:val="en-GB" w:eastAsia="ko-KR"/>
        </w:rPr>
        <w:t xml:space="preserve">Proposal </w:t>
      </w:r>
      <w:r w:rsidR="00185B5E">
        <w:rPr>
          <w:b/>
          <w:i/>
          <w:lang w:val="en-GB" w:eastAsia="ko-KR"/>
        </w:rPr>
        <w:t>8</w:t>
      </w:r>
      <w:r w:rsidRPr="008E372A">
        <w:rPr>
          <w:b/>
          <w:i/>
          <w:lang w:val="en-GB" w:eastAsia="ko-KR"/>
        </w:rPr>
        <w:t>: For carrier phase positioning measurement, consider including the following field</w:t>
      </w:r>
      <w:r w:rsidR="00185B5E">
        <w:rPr>
          <w:b/>
          <w:i/>
          <w:lang w:val="en-GB" w:eastAsia="ko-KR"/>
        </w:rPr>
        <w:t>s</w:t>
      </w:r>
      <w:r w:rsidRPr="008E372A">
        <w:rPr>
          <w:b/>
          <w:i/>
          <w:lang w:val="en-GB" w:eastAsia="ko-KR"/>
        </w:rPr>
        <w:t xml:space="preserve"> in the measurement report:</w:t>
      </w:r>
    </w:p>
    <w:p w14:paraId="745488CF" w14:textId="50BFAA27" w:rsidR="008E372A" w:rsidRDefault="008E372A" w:rsidP="00B97F82">
      <w:pPr>
        <w:pStyle w:val="ListParagraph"/>
        <w:numPr>
          <w:ilvl w:val="0"/>
          <w:numId w:val="38"/>
        </w:numPr>
        <w:rPr>
          <w:b/>
          <w:i/>
          <w:lang w:val="en-GB" w:eastAsia="ko-KR"/>
        </w:rPr>
      </w:pPr>
      <w:r w:rsidRPr="008E372A">
        <w:rPr>
          <w:b/>
          <w:i/>
          <w:lang w:val="en-GB" w:eastAsia="ko-KR"/>
        </w:rPr>
        <w:t>Carrier phase measurement</w:t>
      </w:r>
    </w:p>
    <w:p w14:paraId="63EF72A8" w14:textId="72FCE1FD" w:rsidR="00DD7859" w:rsidRPr="00DD7859" w:rsidRDefault="00DD7859" w:rsidP="00DD7859">
      <w:pPr>
        <w:pStyle w:val="ListParagraph"/>
        <w:numPr>
          <w:ilvl w:val="0"/>
          <w:numId w:val="38"/>
        </w:numPr>
        <w:rPr>
          <w:b/>
          <w:i/>
          <w:lang w:val="en-GB" w:eastAsia="ko-KR"/>
        </w:rPr>
      </w:pPr>
      <w:r w:rsidRPr="008E372A">
        <w:rPr>
          <w:b/>
          <w:i/>
          <w:lang w:val="en-GB" w:eastAsia="ko-KR"/>
        </w:rPr>
        <w:t>Reference signal ID</w:t>
      </w:r>
    </w:p>
    <w:p w14:paraId="6A116708" w14:textId="77777777" w:rsidR="008E372A" w:rsidRPr="008E372A" w:rsidRDefault="008E372A" w:rsidP="00B97F82">
      <w:pPr>
        <w:pStyle w:val="ListParagraph"/>
        <w:numPr>
          <w:ilvl w:val="0"/>
          <w:numId w:val="38"/>
        </w:numPr>
        <w:rPr>
          <w:b/>
          <w:i/>
          <w:lang w:val="en-GB" w:eastAsia="ko-KR"/>
        </w:rPr>
      </w:pPr>
      <w:r w:rsidRPr="008E372A">
        <w:rPr>
          <w:b/>
          <w:i/>
          <w:lang w:val="en-GB" w:eastAsia="ko-KR"/>
        </w:rPr>
        <w:t>Time stamp</w:t>
      </w:r>
    </w:p>
    <w:p w14:paraId="38AA853C" w14:textId="77777777" w:rsidR="008E372A" w:rsidRPr="008E372A" w:rsidRDefault="008E372A" w:rsidP="00B97F82">
      <w:pPr>
        <w:pStyle w:val="ListParagraph"/>
        <w:numPr>
          <w:ilvl w:val="0"/>
          <w:numId w:val="38"/>
        </w:numPr>
        <w:rPr>
          <w:b/>
          <w:i/>
          <w:lang w:val="en-GB" w:eastAsia="ko-KR"/>
        </w:rPr>
      </w:pPr>
      <w:r w:rsidRPr="008E372A">
        <w:rPr>
          <w:b/>
          <w:i/>
          <w:lang w:val="en-GB" w:eastAsia="ko-KR"/>
        </w:rPr>
        <w:t>Quality indicator</w:t>
      </w:r>
    </w:p>
    <w:p w14:paraId="00C614C9" w14:textId="77777777" w:rsidR="008E372A" w:rsidRPr="008E372A" w:rsidRDefault="008E372A" w:rsidP="00B97F82">
      <w:pPr>
        <w:pStyle w:val="ListParagraph"/>
        <w:numPr>
          <w:ilvl w:val="1"/>
          <w:numId w:val="38"/>
        </w:numPr>
        <w:rPr>
          <w:b/>
          <w:i/>
          <w:lang w:val="en-GB" w:eastAsia="ko-KR"/>
        </w:rPr>
      </w:pPr>
      <w:r w:rsidRPr="008E372A">
        <w:rPr>
          <w:b/>
          <w:i/>
          <w:lang w:val="en-GB" w:eastAsia="ko-KR"/>
        </w:rPr>
        <w:t>e.g., based on LOS/NLOS indicator (soft/hard)</w:t>
      </w:r>
    </w:p>
    <w:p w14:paraId="5000DB03" w14:textId="17242ED5" w:rsidR="008E372A" w:rsidRPr="008E372A" w:rsidRDefault="008E372A" w:rsidP="00B97F82">
      <w:pPr>
        <w:pStyle w:val="ListParagraph"/>
        <w:numPr>
          <w:ilvl w:val="0"/>
          <w:numId w:val="38"/>
        </w:numPr>
        <w:rPr>
          <w:b/>
          <w:i/>
          <w:lang w:val="en-GB" w:eastAsia="ko-KR"/>
        </w:rPr>
      </w:pPr>
      <w:r w:rsidRPr="008E372A">
        <w:rPr>
          <w:b/>
          <w:i/>
          <w:lang w:val="en-GB" w:eastAsia="ko-KR"/>
        </w:rPr>
        <w:t>Phase continuity indicator since last measurement</w:t>
      </w:r>
    </w:p>
    <w:p w14:paraId="723B1BB8" w14:textId="511D7A92" w:rsidR="008E372A" w:rsidRDefault="008E372A" w:rsidP="00DF0869">
      <w:pPr>
        <w:rPr>
          <w:lang w:val="en-GB" w:eastAsia="ko-KR"/>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6FE4E2EE"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 xml:space="preserve">made regarding the carrier phase </w:t>
      </w:r>
      <w:r w:rsidR="00033B75">
        <w:rPr>
          <w:lang w:eastAsia="ko-KR"/>
        </w:rPr>
        <w:t>measurement</w:t>
      </w:r>
    </w:p>
    <w:p w14:paraId="7BD19BFE" w14:textId="77777777" w:rsidR="00033B75" w:rsidRPr="001C13DB" w:rsidRDefault="00033B75" w:rsidP="00033B75">
      <w:pPr>
        <w:rPr>
          <w:b/>
          <w:i/>
          <w:lang w:val="en-GB" w:eastAsia="ko-KR"/>
        </w:rPr>
      </w:pPr>
      <w:r w:rsidRPr="001C13DB">
        <w:rPr>
          <w:b/>
          <w:i/>
          <w:lang w:val="en-GB" w:eastAsia="ko-KR"/>
        </w:rPr>
        <w:t>Proposal 1: For carrier phase positioning measurement, a UE can be configured to provide the carrier phase of a DL PRS received from a TRP at its antenna interface.</w:t>
      </w:r>
    </w:p>
    <w:p w14:paraId="496536D7" w14:textId="77777777" w:rsidR="00033B75" w:rsidRDefault="00033B75" w:rsidP="00033B75">
      <w:pPr>
        <w:rPr>
          <w:b/>
          <w:i/>
          <w:lang w:val="en-GB" w:eastAsia="ko-KR"/>
        </w:rPr>
      </w:pPr>
      <w:r w:rsidRPr="001C13DB">
        <w:rPr>
          <w:b/>
          <w:i/>
          <w:lang w:val="en-GB" w:eastAsia="ko-KR"/>
        </w:rPr>
        <w:t xml:space="preserve">Proposal </w:t>
      </w:r>
      <w:r>
        <w:rPr>
          <w:b/>
          <w:i/>
          <w:lang w:val="en-GB" w:eastAsia="ko-KR"/>
        </w:rPr>
        <w:t>2</w:t>
      </w:r>
      <w:r w:rsidRPr="001C13DB">
        <w:rPr>
          <w:b/>
          <w:i/>
          <w:lang w:val="en-GB" w:eastAsia="ko-KR"/>
        </w:rPr>
        <w:t>: For carrier phase positioning measurement, a UE can be configured to provide the carrier phase</w:t>
      </w:r>
      <w:r>
        <w:rPr>
          <w:b/>
          <w:i/>
          <w:lang w:val="en-GB" w:eastAsia="ko-KR"/>
        </w:rPr>
        <w:t xml:space="preserve"> difference between the DL PRS received from </w:t>
      </w:r>
      <w:r w:rsidRPr="001C13DB">
        <w:rPr>
          <w:b/>
          <w:i/>
          <w:lang w:val="en-GB" w:eastAsia="ko-KR"/>
        </w:rPr>
        <w:t>TRP</w:t>
      </w:r>
      <w:r>
        <w:rPr>
          <w:b/>
          <w:i/>
          <w:lang w:val="en-GB" w:eastAsia="ko-KR"/>
        </w:rPr>
        <w:t>1 (a reference TRP) and TRP2 (a target TRP)</w:t>
      </w:r>
      <w:r w:rsidRPr="001C13DB">
        <w:rPr>
          <w:b/>
          <w:i/>
          <w:lang w:val="en-GB" w:eastAsia="ko-KR"/>
        </w:rPr>
        <w:t xml:space="preserve"> at its antenna interface</w:t>
      </w:r>
      <w:r>
        <w:rPr>
          <w:b/>
          <w:i/>
          <w:lang w:val="en-GB" w:eastAsia="ko-KR"/>
        </w:rPr>
        <w:t>.</w:t>
      </w:r>
    </w:p>
    <w:p w14:paraId="4AF5A275" w14:textId="77777777" w:rsidR="00033B75" w:rsidRPr="00F4039E" w:rsidRDefault="00033B75" w:rsidP="00033B75">
      <w:pPr>
        <w:pStyle w:val="ListParagraph"/>
        <w:numPr>
          <w:ilvl w:val="0"/>
          <w:numId w:val="38"/>
        </w:numPr>
        <w:rPr>
          <w:b/>
          <w:i/>
          <w:lang w:val="en-GB" w:eastAsia="ko-KR"/>
        </w:rPr>
      </w:pPr>
      <w:r w:rsidRPr="00F4039E">
        <w:rPr>
          <w:b/>
          <w:i/>
          <w:lang w:val="en-GB" w:eastAsia="ko-KR"/>
        </w:rPr>
        <w:t>UE to maintain phase continuity between carrier-phase measurement of TRP1 and TRP2.</w:t>
      </w:r>
    </w:p>
    <w:p w14:paraId="4C663FDD" w14:textId="77777777" w:rsidR="00033B75" w:rsidRDefault="00033B75" w:rsidP="00033B75">
      <w:pPr>
        <w:rPr>
          <w:lang w:val="en-GB" w:eastAsia="ko-KR"/>
        </w:rPr>
      </w:pPr>
    </w:p>
    <w:p w14:paraId="09ACE791" w14:textId="77777777" w:rsidR="00033B75" w:rsidRPr="001C13DB" w:rsidRDefault="00033B75" w:rsidP="00033B75">
      <w:pPr>
        <w:rPr>
          <w:b/>
          <w:i/>
          <w:lang w:val="en-GB" w:eastAsia="ko-KR"/>
        </w:rPr>
      </w:pPr>
      <w:r w:rsidRPr="001C13DB">
        <w:rPr>
          <w:b/>
          <w:i/>
          <w:lang w:val="en-GB" w:eastAsia="ko-KR"/>
        </w:rPr>
        <w:t xml:space="preserve">Proposal </w:t>
      </w:r>
      <w:r>
        <w:rPr>
          <w:b/>
          <w:i/>
          <w:lang w:val="en-GB" w:eastAsia="ko-KR"/>
        </w:rPr>
        <w:t>3</w:t>
      </w:r>
      <w:r w:rsidRPr="001C13DB">
        <w:rPr>
          <w:b/>
          <w:i/>
          <w:lang w:val="en-GB" w:eastAsia="ko-KR"/>
        </w:rPr>
        <w:t xml:space="preserve">: For carrier phase positioning measurement, a </w:t>
      </w:r>
      <w:r>
        <w:rPr>
          <w:b/>
          <w:i/>
          <w:lang w:val="en-GB" w:eastAsia="ko-KR"/>
        </w:rPr>
        <w:t>gNB</w:t>
      </w:r>
      <w:r w:rsidRPr="001C13DB">
        <w:rPr>
          <w:b/>
          <w:i/>
          <w:lang w:val="en-GB" w:eastAsia="ko-KR"/>
        </w:rPr>
        <w:t xml:space="preserve"> can be configured to provide the carrier phase of a </w:t>
      </w:r>
      <w:r>
        <w:rPr>
          <w:b/>
          <w:i/>
          <w:lang w:val="en-GB" w:eastAsia="ko-KR"/>
        </w:rPr>
        <w:t>UL positioning SRS</w:t>
      </w:r>
      <w:r w:rsidRPr="001C13DB">
        <w:rPr>
          <w:b/>
          <w:i/>
          <w:lang w:val="en-GB" w:eastAsia="ko-KR"/>
        </w:rPr>
        <w:t xml:space="preserve"> received from a </w:t>
      </w:r>
      <w:r>
        <w:rPr>
          <w:b/>
          <w:i/>
          <w:lang w:val="en-GB" w:eastAsia="ko-KR"/>
        </w:rPr>
        <w:t>UE</w:t>
      </w:r>
      <w:r w:rsidRPr="001C13DB">
        <w:rPr>
          <w:b/>
          <w:i/>
          <w:lang w:val="en-GB" w:eastAsia="ko-KR"/>
        </w:rPr>
        <w:t xml:space="preserve"> at its antenna interface.</w:t>
      </w:r>
    </w:p>
    <w:p w14:paraId="6D13DC05" w14:textId="77777777" w:rsidR="00033B75" w:rsidRPr="00A949DB" w:rsidRDefault="00033B75" w:rsidP="00033B75">
      <w:pPr>
        <w:rPr>
          <w:b/>
          <w:i/>
          <w:lang w:val="en-GB" w:eastAsia="ko-KR"/>
        </w:rPr>
      </w:pPr>
      <w:r w:rsidRPr="001C13DB">
        <w:rPr>
          <w:b/>
          <w:i/>
          <w:lang w:val="en-GB" w:eastAsia="ko-KR"/>
        </w:rPr>
        <w:t xml:space="preserve">Proposal </w:t>
      </w:r>
      <w:r>
        <w:rPr>
          <w:b/>
          <w:i/>
          <w:lang w:val="en-GB" w:eastAsia="ko-KR"/>
        </w:rPr>
        <w:t>4</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can be configured to provide </w:t>
      </w:r>
      <w:r>
        <w:rPr>
          <w:b/>
          <w:i/>
          <w:lang w:val="en-GB" w:eastAsia="ko-KR"/>
        </w:rPr>
        <w:t>a</w:t>
      </w:r>
      <w:r w:rsidRPr="001C13DB">
        <w:rPr>
          <w:b/>
          <w:i/>
          <w:lang w:val="en-GB" w:eastAsia="ko-KR"/>
        </w:rPr>
        <w:t xml:space="preserve"> </w:t>
      </w:r>
      <w:r>
        <w:rPr>
          <w:b/>
          <w:i/>
          <w:lang w:val="en-GB" w:eastAsia="ko-KR"/>
        </w:rPr>
        <w:t>measurement based on the carrier phase of multiple sub-carriers of DL PRS or UL positioning SRS</w:t>
      </w:r>
      <w:r w:rsidRPr="001C13DB">
        <w:rPr>
          <w:b/>
          <w:i/>
          <w:lang w:val="en-GB" w:eastAsia="ko-KR"/>
        </w:rPr>
        <w:t>.</w:t>
      </w:r>
    </w:p>
    <w:p w14:paraId="7F7E83FB" w14:textId="319C85BE" w:rsidR="00033B75" w:rsidRPr="00F8777C" w:rsidRDefault="00033B75" w:rsidP="00033B75">
      <w:pPr>
        <w:rPr>
          <w:b/>
          <w:i/>
          <w:lang w:val="en-GB" w:eastAsia="ko-KR"/>
        </w:rPr>
      </w:pPr>
      <w:r w:rsidRPr="00F8777C">
        <w:rPr>
          <w:b/>
          <w:i/>
          <w:lang w:val="en-GB" w:eastAsia="ko-KR"/>
        </w:rPr>
        <w:t xml:space="preserve">Observation 1: Without mitigating the </w:t>
      </w:r>
      <w:r>
        <w:rPr>
          <w:b/>
          <w:i/>
          <w:lang w:val="en-GB" w:eastAsia="ko-KR"/>
        </w:rPr>
        <w:t>synchronization mismacthes</w:t>
      </w:r>
      <w:r w:rsidRPr="00F8777C">
        <w:rPr>
          <w:b/>
          <w:i/>
          <w:lang w:val="en-GB" w:eastAsia="ko-KR"/>
        </w:rPr>
        <w:t xml:space="preserve"> between the devices </w:t>
      </w:r>
      <w:r>
        <w:rPr>
          <w:b/>
          <w:i/>
          <w:lang w:val="en-GB" w:eastAsia="ko-KR"/>
        </w:rPr>
        <w:t>involved in the carrier-phase measurement, the carrier-phase measurement can’t be used for positioning.</w:t>
      </w:r>
    </w:p>
    <w:p w14:paraId="5888FB4B" w14:textId="77777777" w:rsidR="00033B75" w:rsidRPr="00F8777C" w:rsidRDefault="00033B75" w:rsidP="00033B75">
      <w:pPr>
        <w:rPr>
          <w:b/>
          <w:i/>
          <w:lang w:val="en-GB" w:eastAsia="ko-KR"/>
        </w:rPr>
      </w:pPr>
      <w:r w:rsidRPr="00F8777C">
        <w:rPr>
          <w:b/>
          <w:i/>
          <w:lang w:val="en-GB" w:eastAsia="ko-KR"/>
        </w:rPr>
        <w:lastRenderedPageBreak/>
        <w:t>Observation 2: Round-trip carrier phase can be used to mitigate the effect of initial phase offset difference, if phase coherency can be maintained between the RF transmit chain and RF receive chain of the UE and the gNB used for DL and UL carrier-phase measurement.</w:t>
      </w:r>
    </w:p>
    <w:p w14:paraId="70E8EEC1" w14:textId="77777777" w:rsidR="00033B75" w:rsidRPr="00F8777C" w:rsidRDefault="00033B75" w:rsidP="00033B75">
      <w:pPr>
        <w:rPr>
          <w:b/>
          <w:i/>
          <w:lang w:val="en-GB" w:eastAsia="ko-KR"/>
        </w:rPr>
      </w:pPr>
      <w:r w:rsidRPr="00F8777C">
        <w:rPr>
          <w:b/>
          <w:i/>
          <w:lang w:val="en-GB" w:eastAsia="ko-KR"/>
        </w:rPr>
        <w:t>Observation 3: A PRU can be considered for elimination of gNB and UE initial phase offset difference. Wherein, a PRU device can be determined as a device with a known accurate location</w:t>
      </w:r>
      <w:r>
        <w:rPr>
          <w:b/>
          <w:i/>
          <w:lang w:val="en-GB" w:eastAsia="ko-KR"/>
        </w:rPr>
        <w:t>.</w:t>
      </w:r>
    </w:p>
    <w:p w14:paraId="331C4326" w14:textId="77777777" w:rsidR="00033B75" w:rsidRDefault="00033B75" w:rsidP="00033B75">
      <w:pPr>
        <w:rPr>
          <w:lang w:val="en-GB" w:eastAsia="ko-KR"/>
        </w:rPr>
      </w:pPr>
      <w:r w:rsidRPr="00163FAF">
        <w:rPr>
          <w:b/>
          <w:i/>
          <w:lang w:val="en-GB" w:eastAsia="ko-KR"/>
        </w:rPr>
        <w:t xml:space="preserve">Proposal </w:t>
      </w:r>
      <w:r>
        <w:rPr>
          <w:b/>
          <w:i/>
          <w:lang w:val="en-GB" w:eastAsia="ko-KR"/>
        </w:rPr>
        <w:t>5</w:t>
      </w:r>
      <w:r w:rsidRPr="00163FAF">
        <w:rPr>
          <w:b/>
          <w:i/>
          <w:lang w:val="en-GB" w:eastAsia="ko-KR"/>
        </w:rPr>
        <w:t xml:space="preserve">: RAN1 </w:t>
      </w:r>
      <w:r>
        <w:rPr>
          <w:b/>
          <w:i/>
          <w:lang w:val="en-GB" w:eastAsia="ko-KR"/>
        </w:rPr>
        <w:t>considers</w:t>
      </w:r>
      <w:r w:rsidRPr="00163FAF">
        <w:rPr>
          <w:b/>
          <w:i/>
          <w:lang w:val="en-GB" w:eastAsia="ko-KR"/>
        </w:rPr>
        <w:t xml:space="preserve">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Pr>
          <w:b/>
          <w:i/>
          <w:lang w:val="en-GB" w:eastAsia="ko-KR"/>
        </w:rPr>
        <w:t xml:space="preserve">, </w:t>
      </w:r>
      <w:r w:rsidRPr="007D4BBE">
        <w:rPr>
          <w:b/>
          <w:i/>
          <w:lang w:val="en-GB" w:eastAsia="ko-KR"/>
        </w:rPr>
        <w:t>e.g., how to determine a PRU and apply the PRU during the positioning procedure.</w:t>
      </w:r>
    </w:p>
    <w:p w14:paraId="32797BD2" w14:textId="77777777" w:rsidR="00033B75" w:rsidRPr="00085B17" w:rsidRDefault="00033B75" w:rsidP="00033B75">
      <w:pPr>
        <w:rPr>
          <w:b/>
          <w:i/>
          <w:lang w:val="en-GB" w:eastAsia="ko-KR"/>
        </w:rPr>
      </w:pPr>
      <w:r w:rsidRPr="00085B17">
        <w:rPr>
          <w:b/>
          <w:i/>
          <w:lang w:val="en-GB" w:eastAsia="ko-KR"/>
        </w:rPr>
        <w:t xml:space="preserve">Observation </w:t>
      </w:r>
      <w:r>
        <w:rPr>
          <w:b/>
          <w:i/>
          <w:lang w:val="en-GB" w:eastAsia="ko-KR"/>
        </w:rPr>
        <w:t>4</w:t>
      </w:r>
      <w:r w:rsidRPr="00085B17">
        <w:rPr>
          <w:b/>
          <w:i/>
          <w:lang w:val="en-GB" w:eastAsia="ko-KR"/>
        </w:rPr>
        <w:t>: If the coarse position</w:t>
      </w:r>
      <w:r>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7DD9DE3D" w14:textId="51D2E97F" w:rsidR="00033B75" w:rsidRPr="00F4083C" w:rsidRDefault="00033B75" w:rsidP="00033B75">
      <w:pPr>
        <w:rPr>
          <w:b/>
          <w:i/>
          <w:lang w:val="en-GB" w:eastAsia="ko-KR"/>
        </w:rPr>
      </w:pPr>
      <w:r>
        <w:rPr>
          <w:b/>
          <w:i/>
          <w:lang w:val="en-GB" w:eastAsia="ko-KR"/>
        </w:rPr>
        <w:t>Observation</w:t>
      </w:r>
      <w:r w:rsidRPr="00F4083C">
        <w:rPr>
          <w:b/>
          <w:i/>
          <w:lang w:val="en-GB" w:eastAsia="ko-KR"/>
        </w:rPr>
        <w:t xml:space="preserve"> </w:t>
      </w:r>
      <w:r>
        <w:rPr>
          <w:b/>
          <w:i/>
          <w:lang w:val="en-GB" w:eastAsia="ko-KR"/>
        </w:rPr>
        <w:t>5</w:t>
      </w:r>
      <w:r w:rsidRPr="00F4083C">
        <w:rPr>
          <w:b/>
          <w:i/>
          <w:lang w:val="en-GB" w:eastAsia="ko-KR"/>
        </w:rPr>
        <w:t xml:space="preserve">: </w:t>
      </w:r>
      <w:r>
        <w:rPr>
          <w:b/>
          <w:i/>
          <w:lang w:val="en-GB" w:eastAsia="ko-KR"/>
        </w:rPr>
        <w:t>The phase difference between two sub-</w:t>
      </w:r>
      <w:r w:rsidRPr="00F4083C">
        <w:rPr>
          <w:b/>
          <w:i/>
          <w:lang w:val="en-GB" w:eastAsia="ko-KR"/>
        </w:rPr>
        <w:t>carriers</w:t>
      </w:r>
      <w:r>
        <w:rPr>
          <w:b/>
          <w:i/>
          <w:lang w:val="en-GB" w:eastAsia="ko-KR"/>
        </w:rPr>
        <w:t xml:space="preserve"> </w:t>
      </w:r>
      <w:r w:rsidRPr="00284A8F">
        <w:rPr>
          <w:b/>
          <w:i/>
          <w:color w:val="000000" w:themeColor="text1"/>
          <w:lang w:val="en-GB" w:eastAsia="ko-KR"/>
        </w:rPr>
        <w:t>of DL/UL PRS</w:t>
      </w:r>
      <w:r w:rsidRPr="00F4083C">
        <w:rPr>
          <w:b/>
          <w:i/>
          <w:lang w:val="en-GB" w:eastAsia="ko-KR"/>
        </w:rPr>
        <w:t xml:space="preserve"> </w:t>
      </w:r>
      <w:r>
        <w:rPr>
          <w:b/>
          <w:i/>
          <w:lang w:val="en-GB" w:eastAsia="ko-KR"/>
        </w:rPr>
        <w:t>provides</w:t>
      </w:r>
      <w:r w:rsidRPr="00F4083C">
        <w:rPr>
          <w:b/>
          <w:i/>
          <w:lang w:val="en-GB" w:eastAsia="ko-KR"/>
        </w:rPr>
        <w:t xml:space="preserve"> </w:t>
      </w:r>
      <w:r>
        <w:rPr>
          <w:b/>
          <w:i/>
          <w:lang w:val="en-GB" w:eastAsia="ko-KR"/>
        </w:rPr>
        <w:t>a</w:t>
      </w:r>
      <w:r w:rsidRPr="00F4083C">
        <w:rPr>
          <w:b/>
          <w:i/>
          <w:lang w:val="en-GB" w:eastAsia="ko-KR"/>
        </w:rPr>
        <w:t xml:space="preserve"> </w:t>
      </w:r>
      <w:r>
        <w:rPr>
          <w:b/>
          <w:i/>
          <w:lang w:val="en-GB" w:eastAsia="ko-KR"/>
        </w:rPr>
        <w:t>carrier-</w:t>
      </w:r>
      <w:r w:rsidRPr="00F4083C">
        <w:rPr>
          <w:b/>
          <w:i/>
          <w:lang w:val="en-GB" w:eastAsia="ko-KR"/>
        </w:rPr>
        <w:t>phase of a virtual carrier with a lower virtual frequency</w:t>
      </w:r>
      <w:r>
        <w:rPr>
          <w:b/>
          <w:i/>
          <w:lang w:val="en-GB" w:eastAsia="ko-KR"/>
        </w:rPr>
        <w:t xml:space="preserve"> where the integer number of cycles can be more accurately determined</w:t>
      </w:r>
      <w:r w:rsidRPr="00F4083C">
        <w:rPr>
          <w:b/>
          <w:i/>
          <w:lang w:val="en-GB" w:eastAsia="ko-KR"/>
        </w:rPr>
        <w:t>.</w:t>
      </w:r>
    </w:p>
    <w:p w14:paraId="6C74521D" w14:textId="77777777" w:rsidR="00033B75" w:rsidRPr="00284A8F" w:rsidRDefault="00033B75" w:rsidP="00033B75">
      <w:pPr>
        <w:rPr>
          <w:b/>
          <w:i/>
          <w:color w:val="000000" w:themeColor="text1"/>
          <w:lang w:val="en-GB" w:eastAsia="ko-KR"/>
        </w:rPr>
      </w:pPr>
      <w:r>
        <w:rPr>
          <w:b/>
          <w:i/>
          <w:lang w:val="en-GB" w:eastAsia="ko-KR"/>
        </w:rPr>
        <w:t>Observation</w:t>
      </w:r>
      <w:r w:rsidRPr="00F31FC2">
        <w:rPr>
          <w:b/>
          <w:i/>
          <w:lang w:val="en-GB" w:eastAsia="ko-KR"/>
        </w:rPr>
        <w:t xml:space="preserve"> </w:t>
      </w:r>
      <w:r>
        <w:rPr>
          <w:b/>
          <w:i/>
          <w:lang w:val="en-GB" w:eastAsia="ko-KR"/>
        </w:rPr>
        <w:t>6</w:t>
      </w:r>
      <w:r w:rsidRPr="00F31FC2">
        <w:rPr>
          <w:b/>
          <w:i/>
          <w:lang w:val="en-GB" w:eastAsia="ko-KR"/>
        </w:rPr>
        <w:t xml:space="preserve">: </w:t>
      </w:r>
      <w:r>
        <w:rPr>
          <w:b/>
          <w:i/>
          <w:lang w:val="en-GB" w:eastAsia="ko-KR"/>
        </w:rPr>
        <w:t xml:space="preserve">The </w:t>
      </w:r>
      <w:r w:rsidRPr="00284A8F">
        <w:rPr>
          <w:b/>
          <w:i/>
          <w:color w:val="000000" w:themeColor="text1"/>
          <w:lang w:val="en-GB" w:eastAsia="ko-KR"/>
        </w:rPr>
        <w:t xml:space="preserve">carrier phase measurement of DL/UL PRS sub-carriers (e.g., by calculating the slope of the carrier phase measurement relative to frequency) </w:t>
      </w:r>
      <w:r>
        <w:rPr>
          <w:b/>
          <w:i/>
          <w:color w:val="000000" w:themeColor="text1"/>
          <w:lang w:val="en-GB" w:eastAsia="ko-KR"/>
        </w:rPr>
        <w:t>can</w:t>
      </w:r>
      <w:r w:rsidRPr="00284A8F">
        <w:rPr>
          <w:b/>
          <w:i/>
          <w:color w:val="000000" w:themeColor="text1"/>
          <w:lang w:val="en-GB" w:eastAsia="ko-KR"/>
        </w:rPr>
        <w:t xml:space="preserve"> eliminate the integer ambiguity.</w:t>
      </w:r>
    </w:p>
    <w:p w14:paraId="5E05AB83" w14:textId="138465C2" w:rsidR="00033B75" w:rsidRPr="00033B75" w:rsidRDefault="00033B75" w:rsidP="00033B75">
      <w:pPr>
        <w:rPr>
          <w:b/>
          <w:i/>
          <w:lang w:val="en-GB" w:eastAsia="ko-KR"/>
        </w:rPr>
      </w:pPr>
      <w:r w:rsidRPr="001C13DB">
        <w:rPr>
          <w:b/>
          <w:i/>
          <w:lang w:val="en-GB" w:eastAsia="ko-KR"/>
        </w:rPr>
        <w:t xml:space="preserve">Proposal </w:t>
      </w:r>
      <w:r>
        <w:rPr>
          <w:b/>
          <w:i/>
          <w:lang w:val="en-GB" w:eastAsia="ko-KR"/>
        </w:rPr>
        <w:t>6</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w:t>
      </w:r>
      <w:r>
        <w:rPr>
          <w:b/>
          <w:i/>
          <w:lang w:val="en-GB" w:eastAsia="ko-KR"/>
        </w:rPr>
        <w:t>provides</w:t>
      </w:r>
      <w:r w:rsidRPr="001C13DB">
        <w:rPr>
          <w:b/>
          <w:i/>
          <w:lang w:val="en-GB" w:eastAsia="ko-KR"/>
        </w:rPr>
        <w:t xml:space="preserve"> </w:t>
      </w:r>
      <w:r>
        <w:rPr>
          <w:b/>
          <w:i/>
          <w:lang w:val="en-GB" w:eastAsia="ko-KR"/>
        </w:rPr>
        <w:t>a</w:t>
      </w:r>
      <w:r w:rsidRPr="001C13DB">
        <w:rPr>
          <w:b/>
          <w:i/>
          <w:lang w:val="en-GB" w:eastAsia="ko-KR"/>
        </w:rPr>
        <w:t xml:space="preserve"> </w:t>
      </w:r>
      <w:r>
        <w:rPr>
          <w:b/>
          <w:i/>
          <w:lang w:val="en-GB" w:eastAsia="ko-KR"/>
        </w:rPr>
        <w:t>measurement based on the first (LOS) received multi-path</w:t>
      </w:r>
      <w:r w:rsidRPr="001C13DB">
        <w:rPr>
          <w:b/>
          <w:i/>
          <w:lang w:val="en-GB" w:eastAsia="ko-KR"/>
        </w:rPr>
        <w:t>.</w:t>
      </w:r>
    </w:p>
    <w:p w14:paraId="1A91B1E2" w14:textId="77777777" w:rsidR="00033B75" w:rsidRPr="001C13DB" w:rsidRDefault="00033B75" w:rsidP="00033B75">
      <w:pPr>
        <w:rPr>
          <w:b/>
          <w:i/>
          <w:lang w:val="en-GB" w:eastAsia="ko-KR"/>
        </w:rPr>
      </w:pPr>
      <w:r w:rsidRPr="001C13DB">
        <w:rPr>
          <w:b/>
          <w:i/>
          <w:lang w:val="en-GB" w:eastAsia="ko-KR"/>
        </w:rPr>
        <w:t xml:space="preserve">Proposal </w:t>
      </w:r>
      <w:r>
        <w:rPr>
          <w:b/>
          <w:i/>
          <w:lang w:val="en-GB" w:eastAsia="ko-KR"/>
        </w:rPr>
        <w:t>7</w:t>
      </w:r>
      <w:r w:rsidRPr="001C13DB">
        <w:rPr>
          <w:b/>
          <w:i/>
          <w:lang w:val="en-GB" w:eastAsia="ko-KR"/>
        </w:rPr>
        <w:t xml:space="preserve">: For carrier phase positioning measurement, a </w:t>
      </w:r>
      <w:r>
        <w:rPr>
          <w:b/>
          <w:i/>
          <w:lang w:val="en-GB" w:eastAsia="ko-KR"/>
        </w:rPr>
        <w:t>UE or gNB</w:t>
      </w:r>
      <w:r w:rsidRPr="001C13DB">
        <w:rPr>
          <w:b/>
          <w:i/>
          <w:lang w:val="en-GB" w:eastAsia="ko-KR"/>
        </w:rPr>
        <w:t xml:space="preserve"> </w:t>
      </w:r>
      <w:r>
        <w:rPr>
          <w:b/>
          <w:i/>
          <w:lang w:val="en-GB" w:eastAsia="ko-KR"/>
        </w:rPr>
        <w:t>provides</w:t>
      </w:r>
      <w:r w:rsidRPr="001C13DB">
        <w:rPr>
          <w:b/>
          <w:i/>
          <w:lang w:val="en-GB" w:eastAsia="ko-KR"/>
        </w:rPr>
        <w:t xml:space="preserve"> </w:t>
      </w:r>
      <w:r>
        <w:rPr>
          <w:b/>
          <w:i/>
          <w:lang w:val="en-GB" w:eastAsia="ko-KR"/>
        </w:rPr>
        <w:t>a</w:t>
      </w:r>
      <w:r w:rsidRPr="001C13DB">
        <w:rPr>
          <w:b/>
          <w:i/>
          <w:lang w:val="en-GB" w:eastAsia="ko-KR"/>
        </w:rPr>
        <w:t xml:space="preserve"> </w:t>
      </w:r>
      <w:r>
        <w:rPr>
          <w:b/>
          <w:i/>
          <w:lang w:val="en-GB" w:eastAsia="ko-KR"/>
        </w:rPr>
        <w:t>quality (or accuracy) indicator of the carrier-phase measurement based on the relative strength of the LOS multi-path component</w:t>
      </w:r>
      <w:r w:rsidRPr="001C13DB">
        <w:rPr>
          <w:b/>
          <w:i/>
          <w:lang w:val="en-GB" w:eastAsia="ko-KR"/>
        </w:rPr>
        <w:t>.</w:t>
      </w:r>
    </w:p>
    <w:p w14:paraId="3B791A24" w14:textId="60A4107B" w:rsidR="00033B75" w:rsidRPr="00033B75" w:rsidRDefault="00033B75" w:rsidP="00033B75">
      <w:pPr>
        <w:rPr>
          <w:b/>
          <w:i/>
          <w:lang w:val="en-GB" w:eastAsia="ko-KR"/>
        </w:rPr>
      </w:pPr>
      <w:r w:rsidRPr="008E372A">
        <w:rPr>
          <w:b/>
          <w:i/>
          <w:lang w:val="en-GB" w:eastAsia="ko-KR"/>
        </w:rPr>
        <w:t>Observation 7: For carrier phase positioning measurement, using the same frequency offset (</w:t>
      </w:r>
      <m:oMath>
        <m:r>
          <m:rPr>
            <m:sty m:val="bi"/>
          </m:rPr>
          <w:rPr>
            <w:rFonts w:ascii="Cambria Math" w:hAnsi="Cambria Math"/>
            <w:lang w:val="en-GB" w:eastAsia="ko-KR"/>
          </w:rPr>
          <m:t>k'</m:t>
        </m:r>
      </m:oMath>
      <w:r w:rsidRPr="008E372A">
        <w:rPr>
          <w:b/>
          <w:i/>
          <w:lang w:val="en-GB" w:eastAsia="ko-KR"/>
        </w:rPr>
        <w:t>) across OFDM symbols of a slot of DL PRS or UL positioning SRS improves the accuracy of the carrier phase measurement.</w:t>
      </w:r>
    </w:p>
    <w:p w14:paraId="6B7AB6D1" w14:textId="7DABE421" w:rsidR="00ED11DA" w:rsidRDefault="00033B75" w:rsidP="00033B75">
      <w:pPr>
        <w:rPr>
          <w:b/>
          <w:i/>
          <w:lang w:val="en-GB" w:eastAsia="ko-KR"/>
        </w:rPr>
      </w:pPr>
      <w:r w:rsidRPr="008E372A">
        <w:rPr>
          <w:b/>
          <w:i/>
          <w:lang w:val="en-GB" w:eastAsia="ko-KR"/>
        </w:rPr>
        <w:t xml:space="preserve">Observation </w:t>
      </w:r>
      <w:r>
        <w:rPr>
          <w:b/>
          <w:i/>
          <w:lang w:val="en-GB" w:eastAsia="ko-KR"/>
        </w:rPr>
        <w:t>8</w:t>
      </w:r>
      <w:r w:rsidRPr="008E372A">
        <w:rPr>
          <w:b/>
          <w:i/>
          <w:lang w:val="en-GB" w:eastAsia="ko-KR"/>
        </w:rPr>
        <w:t>: For carrier phase positioning measurement, using DL PRS or UL positioning SRS</w:t>
      </w:r>
      <w:r>
        <w:rPr>
          <w:b/>
          <w:i/>
          <w:lang w:val="en-GB" w:eastAsia="ko-KR"/>
        </w:rPr>
        <w:t xml:space="preserve"> </w:t>
      </w:r>
      <w:r w:rsidRPr="00910318">
        <w:rPr>
          <w:b/>
          <w:i/>
          <w:lang w:val="en-GB" w:eastAsia="ko-KR"/>
        </w:rPr>
        <w:t>with</w:t>
      </w:r>
      <w:r>
        <w:rPr>
          <w:b/>
          <w:i/>
          <w:lang w:val="en-GB" w:eastAsia="ko-KR"/>
        </w:rPr>
        <w:t xml:space="preserve"> no or small comb</w:t>
      </w:r>
      <w:r w:rsidRPr="008E372A">
        <w:rPr>
          <w:b/>
          <w:i/>
          <w:lang w:val="en-GB" w:eastAsia="ko-KR"/>
        </w:rPr>
        <w:t xml:space="preserve"> improves the accuracy of the carrier phase measurement.</w:t>
      </w:r>
    </w:p>
    <w:p w14:paraId="1CFCB864" w14:textId="3CBA8BBF" w:rsidR="00185B5E" w:rsidRPr="008E372A" w:rsidRDefault="00185B5E" w:rsidP="00185B5E">
      <w:pPr>
        <w:rPr>
          <w:b/>
          <w:i/>
          <w:lang w:val="en-GB" w:eastAsia="ko-KR"/>
        </w:rPr>
      </w:pPr>
      <w:r w:rsidRPr="008E372A">
        <w:rPr>
          <w:b/>
          <w:i/>
          <w:lang w:val="en-GB" w:eastAsia="ko-KR"/>
        </w:rPr>
        <w:t xml:space="preserve">Proposal </w:t>
      </w:r>
      <w:r>
        <w:rPr>
          <w:b/>
          <w:i/>
          <w:lang w:val="en-GB" w:eastAsia="ko-KR"/>
        </w:rPr>
        <w:t>8</w:t>
      </w:r>
      <w:r w:rsidRPr="008E372A">
        <w:rPr>
          <w:b/>
          <w:i/>
          <w:lang w:val="en-GB" w:eastAsia="ko-KR"/>
        </w:rPr>
        <w:t>: For carrier phase positioning measurement, consider including the following field</w:t>
      </w:r>
      <w:r>
        <w:rPr>
          <w:b/>
          <w:i/>
          <w:lang w:val="en-GB" w:eastAsia="ko-KR"/>
        </w:rPr>
        <w:t>s</w:t>
      </w:r>
      <w:r w:rsidRPr="008E372A">
        <w:rPr>
          <w:b/>
          <w:i/>
          <w:lang w:val="en-GB" w:eastAsia="ko-KR"/>
        </w:rPr>
        <w:t xml:space="preserve"> in the measurement report:</w:t>
      </w:r>
    </w:p>
    <w:p w14:paraId="263AA08D" w14:textId="77777777" w:rsidR="00185B5E" w:rsidRDefault="00185B5E" w:rsidP="00185B5E">
      <w:pPr>
        <w:pStyle w:val="ListParagraph"/>
        <w:numPr>
          <w:ilvl w:val="0"/>
          <w:numId w:val="38"/>
        </w:numPr>
        <w:rPr>
          <w:b/>
          <w:i/>
          <w:lang w:val="en-GB" w:eastAsia="ko-KR"/>
        </w:rPr>
      </w:pPr>
      <w:r w:rsidRPr="008E372A">
        <w:rPr>
          <w:b/>
          <w:i/>
          <w:lang w:val="en-GB" w:eastAsia="ko-KR"/>
        </w:rPr>
        <w:t>Carrier phase measurement</w:t>
      </w:r>
    </w:p>
    <w:p w14:paraId="322E1448" w14:textId="77777777" w:rsidR="00185B5E" w:rsidRPr="00DD7859" w:rsidRDefault="00185B5E" w:rsidP="00185B5E">
      <w:pPr>
        <w:pStyle w:val="ListParagraph"/>
        <w:numPr>
          <w:ilvl w:val="0"/>
          <w:numId w:val="38"/>
        </w:numPr>
        <w:rPr>
          <w:b/>
          <w:i/>
          <w:lang w:val="en-GB" w:eastAsia="ko-KR"/>
        </w:rPr>
      </w:pPr>
      <w:r w:rsidRPr="008E372A">
        <w:rPr>
          <w:b/>
          <w:i/>
          <w:lang w:val="en-GB" w:eastAsia="ko-KR"/>
        </w:rPr>
        <w:t>Reference signal ID</w:t>
      </w:r>
    </w:p>
    <w:p w14:paraId="2CCCE231" w14:textId="77777777" w:rsidR="00185B5E" w:rsidRPr="008E372A" w:rsidRDefault="00185B5E" w:rsidP="00185B5E">
      <w:pPr>
        <w:pStyle w:val="ListParagraph"/>
        <w:numPr>
          <w:ilvl w:val="0"/>
          <w:numId w:val="38"/>
        </w:numPr>
        <w:rPr>
          <w:b/>
          <w:i/>
          <w:lang w:val="en-GB" w:eastAsia="ko-KR"/>
        </w:rPr>
      </w:pPr>
      <w:r w:rsidRPr="008E372A">
        <w:rPr>
          <w:b/>
          <w:i/>
          <w:lang w:val="en-GB" w:eastAsia="ko-KR"/>
        </w:rPr>
        <w:t>Time stamp</w:t>
      </w:r>
    </w:p>
    <w:p w14:paraId="4B0E2D55" w14:textId="77777777" w:rsidR="00185B5E" w:rsidRPr="008E372A" w:rsidRDefault="00185B5E" w:rsidP="00185B5E">
      <w:pPr>
        <w:pStyle w:val="ListParagraph"/>
        <w:numPr>
          <w:ilvl w:val="0"/>
          <w:numId w:val="38"/>
        </w:numPr>
        <w:rPr>
          <w:b/>
          <w:i/>
          <w:lang w:val="en-GB" w:eastAsia="ko-KR"/>
        </w:rPr>
      </w:pPr>
      <w:r w:rsidRPr="008E372A">
        <w:rPr>
          <w:b/>
          <w:i/>
          <w:lang w:val="en-GB" w:eastAsia="ko-KR"/>
        </w:rPr>
        <w:t>Quality indicator</w:t>
      </w:r>
    </w:p>
    <w:p w14:paraId="79EDE88F" w14:textId="77777777" w:rsidR="00185B5E" w:rsidRPr="008E372A" w:rsidRDefault="00185B5E" w:rsidP="00185B5E">
      <w:pPr>
        <w:pStyle w:val="ListParagraph"/>
        <w:numPr>
          <w:ilvl w:val="1"/>
          <w:numId w:val="38"/>
        </w:numPr>
        <w:rPr>
          <w:b/>
          <w:i/>
          <w:lang w:val="en-GB" w:eastAsia="ko-KR"/>
        </w:rPr>
      </w:pPr>
      <w:r w:rsidRPr="008E372A">
        <w:rPr>
          <w:b/>
          <w:i/>
          <w:lang w:val="en-GB" w:eastAsia="ko-KR"/>
        </w:rPr>
        <w:t>e.g., based on LOS/NLOS indicator (soft/hard)</w:t>
      </w:r>
    </w:p>
    <w:p w14:paraId="36FFB3D4" w14:textId="77777777" w:rsidR="00185B5E" w:rsidRPr="008E372A" w:rsidRDefault="00185B5E" w:rsidP="00185B5E">
      <w:pPr>
        <w:pStyle w:val="ListParagraph"/>
        <w:numPr>
          <w:ilvl w:val="0"/>
          <w:numId w:val="38"/>
        </w:numPr>
        <w:rPr>
          <w:b/>
          <w:i/>
          <w:lang w:val="en-GB" w:eastAsia="ko-KR"/>
        </w:rPr>
      </w:pPr>
      <w:r w:rsidRPr="008E372A">
        <w:rPr>
          <w:b/>
          <w:i/>
          <w:lang w:val="en-GB" w:eastAsia="ko-KR"/>
        </w:rPr>
        <w:t>Phase continuity indicator since last measurement</w:t>
      </w:r>
    </w:p>
    <w:p w14:paraId="465BB003" w14:textId="77777777" w:rsidR="00185B5E" w:rsidRPr="00ED11DA" w:rsidRDefault="00185B5E" w:rsidP="00033B75">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8" w:name="_Ref521501348"/>
      <w:bookmarkStart w:id="9" w:name="_Ref30756422"/>
      <w:bookmarkStart w:id="10"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11" w:name="_Ref127260330"/>
      <w:r>
        <w:t>TR 38.859, “</w:t>
      </w:r>
      <w:r w:rsidRPr="0042737D">
        <w:t>Study on expanded and improved NR positioning</w:t>
      </w:r>
      <w:r>
        <w:t>”, V18.0.0, January 2023.</w:t>
      </w:r>
      <w:bookmarkEnd w:id="11"/>
    </w:p>
    <w:p w14:paraId="649F920F" w14:textId="605CC522" w:rsidR="0042737D" w:rsidRPr="00016A9C" w:rsidRDefault="0042737D" w:rsidP="0042737D">
      <w:pPr>
        <w:pStyle w:val="ListParagraph"/>
        <w:numPr>
          <w:ilvl w:val="0"/>
          <w:numId w:val="16"/>
        </w:numPr>
        <w:spacing w:after="60" w:line="288" w:lineRule="auto"/>
        <w:jc w:val="both"/>
      </w:pPr>
      <w:bookmarkStart w:id="12"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12"/>
    </w:p>
    <w:p w14:paraId="12B65A81" w14:textId="1B564866" w:rsidR="00850982" w:rsidRDefault="00850982" w:rsidP="00ED11DA">
      <w:pPr>
        <w:pStyle w:val="ListParagraph"/>
        <w:numPr>
          <w:ilvl w:val="0"/>
          <w:numId w:val="16"/>
        </w:numPr>
        <w:spacing w:after="60" w:line="288" w:lineRule="auto"/>
        <w:jc w:val="both"/>
      </w:pPr>
      <w:bookmarkStart w:id="13" w:name="_Ref110927678"/>
      <w:r>
        <w:t>Pratap Misra, and Per Enge, Global Positioning System: Signals, Measurements, and performance, Ganga-Jamuna Press, 2012.</w:t>
      </w:r>
      <w:bookmarkEnd w:id="13"/>
    </w:p>
    <w:p w14:paraId="58243F34" w14:textId="1940B83B" w:rsidR="00085DAA" w:rsidRPr="00EE7300" w:rsidRDefault="00085DAA" w:rsidP="00085DAA">
      <w:pPr>
        <w:pStyle w:val="ListParagraph"/>
        <w:numPr>
          <w:ilvl w:val="0"/>
          <w:numId w:val="16"/>
        </w:numPr>
        <w:spacing w:after="60" w:line="288" w:lineRule="auto"/>
        <w:jc w:val="both"/>
      </w:pPr>
      <w:bookmarkStart w:id="14" w:name="_Ref127287864"/>
      <w:r>
        <w:t>R1-2212859, “</w:t>
      </w:r>
      <w:r w:rsidRPr="00085DAA">
        <w:t>Discussion on NR Carrier Phase Positioning Measurements</w:t>
      </w:r>
      <w:r>
        <w:t>”, Samsung, 3GPP, RAN1#111, Toulouse, France, November 2022.</w:t>
      </w:r>
      <w:bookmarkEnd w:id="14"/>
      <w:r>
        <w:t xml:space="preserve"> </w:t>
      </w:r>
    </w:p>
    <w:bookmarkEnd w:id="8"/>
    <w:bookmarkEnd w:id="9"/>
    <w:p w14:paraId="7C73DB1C" w14:textId="77777777" w:rsidR="00391669" w:rsidRPr="00EE7300" w:rsidRDefault="00391669" w:rsidP="00391669">
      <w:pPr>
        <w:spacing w:after="60" w:line="288" w:lineRule="auto"/>
        <w:jc w:val="both"/>
      </w:pPr>
    </w:p>
    <w:p w14:paraId="7545C6AB" w14:textId="77777777" w:rsidR="007955F3" w:rsidRDefault="007955F3">
      <w:pPr>
        <w:spacing w:after="0"/>
        <w:rPr>
          <w:rFonts w:eastAsia="Batang"/>
          <w:sz w:val="36"/>
          <w:lang w:eastAsia="ko-KR"/>
        </w:rPr>
      </w:pPr>
      <w:bookmarkStart w:id="15" w:name="_GoBack"/>
      <w:bookmarkEnd w:id="10"/>
      <w:bookmarkEnd w:id="15"/>
    </w:p>
    <w:sectPr w:rsidR="007955F3" w:rsidSect="001C7E16">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1C68F" w14:textId="77777777" w:rsidR="00F01E2C" w:rsidRPr="00C47AD2" w:rsidRDefault="00F01E2C">
      <w:pPr>
        <w:rPr>
          <w:rFonts w:ascii="Arial" w:hAnsi="Arial"/>
          <w:sz w:val="12"/>
        </w:rPr>
      </w:pPr>
      <w:r>
        <w:separator/>
      </w:r>
    </w:p>
  </w:endnote>
  <w:endnote w:type="continuationSeparator" w:id="0">
    <w:p w14:paraId="7B400A3B" w14:textId="77777777" w:rsidR="00F01E2C" w:rsidRPr="00C47AD2" w:rsidRDefault="00F01E2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Che">
    <w:altName w:val="Malgun Gothic Semilight"/>
    <w:charset w:val="81"/>
    <w:family w:val="roman"/>
    <w:pitch w:val="fixed"/>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1C1BB5" w:rsidRDefault="001C1BB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1C1BB5" w:rsidRDefault="001C1BB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DC03559" w:rsidR="001C1BB5" w:rsidRDefault="001C1BB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01D9">
      <w:rPr>
        <w:rStyle w:val="PageNumber"/>
      </w:rPr>
      <w:t>8</w:t>
    </w:r>
    <w:r>
      <w:rPr>
        <w:rStyle w:val="PageNumber"/>
      </w:rPr>
      <w:fldChar w:fldCharType="end"/>
    </w:r>
  </w:p>
  <w:p w14:paraId="627E69E3" w14:textId="77777777" w:rsidR="001C1BB5" w:rsidRDefault="001C1BB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D3AC3" w14:textId="77777777" w:rsidR="00F01E2C" w:rsidRPr="00C47AD2" w:rsidRDefault="00F01E2C">
      <w:pPr>
        <w:rPr>
          <w:rFonts w:ascii="Arial" w:hAnsi="Arial"/>
          <w:sz w:val="12"/>
        </w:rPr>
      </w:pPr>
      <w:r>
        <w:separator/>
      </w:r>
    </w:p>
  </w:footnote>
  <w:footnote w:type="continuationSeparator" w:id="0">
    <w:p w14:paraId="7C3449A3" w14:textId="77777777" w:rsidR="00F01E2C" w:rsidRPr="00C47AD2" w:rsidRDefault="00F01E2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1C1BB5" w:rsidRDefault="001C1BB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A12B82"/>
    <w:multiLevelType w:val="hybridMultilevel"/>
    <w:tmpl w:val="3084C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8673517"/>
    <w:multiLevelType w:val="hybridMultilevel"/>
    <w:tmpl w:val="C130E6CC"/>
    <w:lvl w:ilvl="0" w:tplc="C5BC3D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E4116E3"/>
    <w:multiLevelType w:val="hybridMultilevel"/>
    <w:tmpl w:val="037647B8"/>
    <w:lvl w:ilvl="0" w:tplc="E72C250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56701"/>
    <w:multiLevelType w:val="multilevel"/>
    <w:tmpl w:val="417F6AFB"/>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913" w:hanging="283"/>
      </w:pPr>
      <w:rPr>
        <w:rFonts w:ascii="Times New Roman" w:hAnsi="Times New Roman" w:cs="Times New Roman" w:hint="default"/>
        <w:color w:val="auto"/>
        <w:sz w:val="22"/>
        <w:lang w:val="en-GB"/>
      </w:rPr>
    </w:lvl>
    <w:lvl w:ilvl="2">
      <w:numFmt w:val="decimal"/>
      <w:lvlText w:val="•"/>
      <w:lvlJc w:val="left"/>
      <w:pPr>
        <w:ind w:left="1211" w:hanging="360"/>
      </w:pPr>
      <w:rPr>
        <w:rFonts w:ascii="BatangChe" w:eastAsia="BatangChe" w:hAnsi="BatangChe" w:cs="BatangChe" w:hint="eastAsia"/>
        <w:color w:val="auto"/>
        <w:sz w:val="22"/>
      </w:rPr>
    </w:lvl>
    <w:lvl w:ilvl="3">
      <w:numFmt w:val="decimal"/>
      <w:lvlText w:val="□"/>
      <w:lvlJc w:val="left"/>
      <w:pPr>
        <w:ind w:left="1418" w:hanging="283"/>
      </w:pPr>
      <w:rPr>
        <w:rFonts w:ascii="Times New Roman" w:hAnsi="Times New Roman" w:cs="Times New Roman" w:hint="default"/>
        <w:color w:val="auto"/>
      </w:rPr>
    </w:lvl>
    <w:lvl w:ilvl="4">
      <w:numFmt w:val="decimal"/>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7"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804A3"/>
    <w:multiLevelType w:val="hybridMultilevel"/>
    <w:tmpl w:val="2BA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6"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3422E59"/>
    <w:multiLevelType w:val="hybridMultilevel"/>
    <w:tmpl w:val="5E7085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22"/>
  </w:num>
  <w:num w:numId="5">
    <w:abstractNumId w:val="29"/>
  </w:num>
  <w:num w:numId="6">
    <w:abstractNumId w:val="51"/>
  </w:num>
  <w:num w:numId="7">
    <w:abstractNumId w:val="30"/>
  </w:num>
  <w:num w:numId="8">
    <w:abstractNumId w:val="28"/>
  </w:num>
  <w:num w:numId="9">
    <w:abstractNumId w:val="47"/>
  </w:num>
  <w:num w:numId="10">
    <w:abstractNumId w:val="7"/>
  </w:num>
  <w:num w:numId="11">
    <w:abstractNumId w:val="10"/>
  </w:num>
  <w:num w:numId="12">
    <w:abstractNumId w:val="6"/>
  </w:num>
  <w:num w:numId="13">
    <w:abstractNumId w:val="48"/>
  </w:num>
  <w:num w:numId="14">
    <w:abstractNumId w:val="34"/>
  </w:num>
  <w:num w:numId="15">
    <w:abstractNumId w:val="39"/>
  </w:num>
  <w:num w:numId="16">
    <w:abstractNumId w:val="36"/>
  </w:num>
  <w:num w:numId="17">
    <w:abstractNumId w:val="52"/>
  </w:num>
  <w:num w:numId="18">
    <w:abstractNumId w:val="15"/>
  </w:num>
  <w:num w:numId="19">
    <w:abstractNumId w:val="17"/>
  </w:num>
  <w:num w:numId="20">
    <w:abstractNumId w:val="46"/>
  </w:num>
  <w:num w:numId="21">
    <w:abstractNumId w:val="41"/>
  </w:num>
  <w:num w:numId="22">
    <w:abstractNumId w:val="1"/>
  </w:num>
  <w:num w:numId="23">
    <w:abstractNumId w:val="12"/>
  </w:num>
  <w:num w:numId="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7"/>
  </w:num>
  <w:num w:numId="27">
    <w:abstractNumId w:val="20"/>
  </w:num>
  <w:num w:numId="28">
    <w:abstractNumId w:val="13"/>
  </w:num>
  <w:num w:numId="29">
    <w:abstractNumId w:val="33"/>
  </w:num>
  <w:num w:numId="30">
    <w:abstractNumId w:val="44"/>
  </w:num>
  <w:num w:numId="31">
    <w:abstractNumId w:val="21"/>
  </w:num>
  <w:num w:numId="32">
    <w:abstractNumId w:val="42"/>
  </w:num>
  <w:num w:numId="33">
    <w:abstractNumId w:val="19"/>
  </w:num>
  <w:num w:numId="34">
    <w:abstractNumId w:val="38"/>
  </w:num>
  <w:num w:numId="35">
    <w:abstractNumId w:val="32"/>
  </w:num>
  <w:num w:numId="36">
    <w:abstractNumId w:val="4"/>
  </w:num>
  <w:num w:numId="37">
    <w:abstractNumId w:val="40"/>
  </w:num>
  <w:num w:numId="38">
    <w:abstractNumId w:val="50"/>
  </w:num>
  <w:num w:numId="39">
    <w:abstractNumId w:val="43"/>
  </w:num>
  <w:num w:numId="40">
    <w:abstractNumId w:val="49"/>
  </w:num>
  <w:num w:numId="41">
    <w:abstractNumId w:val="2"/>
  </w:num>
  <w:num w:numId="42">
    <w:abstractNumId w:val="16"/>
  </w:num>
  <w:num w:numId="43">
    <w:abstractNumId w:val="27"/>
  </w:num>
  <w:num w:numId="44">
    <w:abstractNumId w:val="14"/>
  </w:num>
  <w:num w:numId="45">
    <w:abstractNumId w:val="25"/>
  </w:num>
  <w:num w:numId="46">
    <w:abstractNumId w:val="18"/>
  </w:num>
  <w:num w:numId="47">
    <w:abstractNumId w:val="37"/>
  </w:num>
  <w:num w:numId="48">
    <w:abstractNumId w:val="9"/>
  </w:num>
  <w:num w:numId="49">
    <w:abstractNumId w:val="35"/>
  </w:num>
  <w:num w:numId="50">
    <w:abstractNumId w:val="5"/>
  </w:num>
  <w:num w:numId="51">
    <w:abstractNumId w:val="24"/>
  </w:num>
  <w:num w:numId="52">
    <w:abstractNumId w:val="11"/>
  </w:num>
  <w:num w:numId="53">
    <w:abstractNumId w:val="31"/>
  </w:num>
  <w:num w:numId="54">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681"/>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27"/>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53350984-FF00-4A21-B612-5A1B294D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3355</Words>
  <Characters>19128</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6</cp:revision>
  <cp:lastPrinted>2010-03-24T01:20:00Z</cp:lastPrinted>
  <dcterms:created xsi:type="dcterms:W3CDTF">2023-02-16T09:13:00Z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